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75B3A9" w14:textId="77777777" w:rsidR="002029EE" w:rsidRPr="00EB39E7" w:rsidRDefault="002029EE" w:rsidP="00EB39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A852866" w14:textId="4984531F" w:rsidR="000C22ED" w:rsidRPr="00EB39E7" w:rsidRDefault="00305A3E" w:rsidP="00EB39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39E7">
        <w:rPr>
          <w:rFonts w:ascii="Times New Roman" w:hAnsi="Times New Roman" w:cs="Times New Roman"/>
          <w:b/>
          <w:sz w:val="20"/>
          <w:szCs w:val="20"/>
        </w:rPr>
        <w:t>КОНТРАКТ</w:t>
      </w:r>
      <w:r w:rsidR="001025DE" w:rsidRPr="00EB39E7">
        <w:rPr>
          <w:rFonts w:ascii="Times New Roman" w:hAnsi="Times New Roman" w:cs="Times New Roman"/>
          <w:b/>
          <w:sz w:val="20"/>
          <w:szCs w:val="20"/>
        </w:rPr>
        <w:t xml:space="preserve"> № </w:t>
      </w:r>
      <w:r w:rsidR="008E7FDB" w:rsidRPr="00EB39E7">
        <w:rPr>
          <w:rFonts w:ascii="Times New Roman" w:hAnsi="Times New Roman" w:cs="Times New Roman"/>
          <w:b/>
          <w:sz w:val="20"/>
          <w:szCs w:val="20"/>
        </w:rPr>
        <w:t>_____</w:t>
      </w:r>
    </w:p>
    <w:p w14:paraId="116BD143" w14:textId="77777777" w:rsidR="000C22ED" w:rsidRPr="00EB39E7" w:rsidRDefault="000C22ED" w:rsidP="00EB39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39E7">
        <w:rPr>
          <w:rFonts w:ascii="Times New Roman" w:hAnsi="Times New Roman" w:cs="Times New Roman"/>
          <w:b/>
          <w:sz w:val="20"/>
          <w:szCs w:val="20"/>
        </w:rPr>
        <w:t xml:space="preserve">на оказание услуг по обращению с твердыми коммунальными отходами </w:t>
      </w:r>
    </w:p>
    <w:p w14:paraId="7047A2A5" w14:textId="77777777" w:rsidR="000C22ED" w:rsidRPr="00EB39E7" w:rsidRDefault="000C22ED" w:rsidP="00EB39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14:paraId="073793B3" w14:textId="3849A2F1" w:rsidR="000C22ED" w:rsidRPr="00EB39E7" w:rsidRDefault="000C22ED" w:rsidP="00EB3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39E7">
        <w:rPr>
          <w:rFonts w:ascii="Times New Roman" w:hAnsi="Times New Roman" w:cs="Times New Roman"/>
          <w:sz w:val="20"/>
          <w:szCs w:val="20"/>
        </w:rPr>
        <w:t xml:space="preserve">г. Петропавловск-Камчатский  </w:t>
      </w:r>
      <w:r w:rsidR="001273B6" w:rsidRPr="00EB39E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="00A5524A" w:rsidRPr="00EB39E7">
        <w:rPr>
          <w:rFonts w:ascii="Times New Roman" w:hAnsi="Times New Roman" w:cs="Times New Roman"/>
          <w:sz w:val="20"/>
          <w:szCs w:val="20"/>
        </w:rPr>
        <w:t xml:space="preserve">                      </w:t>
      </w:r>
      <w:proofErr w:type="gramStart"/>
      <w:r w:rsidR="00A5524A" w:rsidRPr="00EB39E7">
        <w:rPr>
          <w:rFonts w:ascii="Times New Roman" w:hAnsi="Times New Roman" w:cs="Times New Roman"/>
          <w:sz w:val="20"/>
          <w:szCs w:val="20"/>
        </w:rPr>
        <w:t xml:space="preserve">   </w:t>
      </w:r>
      <w:r w:rsidR="00F42148" w:rsidRPr="00EB39E7">
        <w:rPr>
          <w:rFonts w:ascii="Times New Roman" w:hAnsi="Times New Roman" w:cs="Times New Roman"/>
          <w:sz w:val="20"/>
          <w:szCs w:val="20"/>
        </w:rPr>
        <w:t>«</w:t>
      </w:r>
      <w:proofErr w:type="gramEnd"/>
      <w:r w:rsidR="00F42148" w:rsidRPr="00EB39E7">
        <w:rPr>
          <w:rFonts w:ascii="Times New Roman" w:hAnsi="Times New Roman" w:cs="Times New Roman"/>
          <w:sz w:val="20"/>
          <w:szCs w:val="20"/>
        </w:rPr>
        <w:t>__</w:t>
      </w:r>
      <w:r w:rsidR="00A5524A" w:rsidRPr="00EB39E7">
        <w:rPr>
          <w:rFonts w:ascii="Times New Roman" w:hAnsi="Times New Roman" w:cs="Times New Roman"/>
          <w:sz w:val="20"/>
          <w:szCs w:val="20"/>
        </w:rPr>
        <w:t>_</w:t>
      </w:r>
      <w:r w:rsidR="00F42148" w:rsidRPr="00EB39E7">
        <w:rPr>
          <w:rFonts w:ascii="Times New Roman" w:hAnsi="Times New Roman" w:cs="Times New Roman"/>
          <w:sz w:val="20"/>
          <w:szCs w:val="20"/>
        </w:rPr>
        <w:t>»__________</w:t>
      </w:r>
      <w:r w:rsidR="00D0165B" w:rsidRPr="00EB39E7">
        <w:rPr>
          <w:rFonts w:ascii="Times New Roman" w:hAnsi="Times New Roman" w:cs="Times New Roman"/>
          <w:sz w:val="20"/>
          <w:szCs w:val="20"/>
        </w:rPr>
        <w:t>20</w:t>
      </w:r>
      <w:r w:rsidR="00875E58" w:rsidRPr="00EB39E7">
        <w:rPr>
          <w:rFonts w:ascii="Times New Roman" w:hAnsi="Times New Roman" w:cs="Times New Roman"/>
          <w:sz w:val="20"/>
          <w:szCs w:val="20"/>
        </w:rPr>
        <w:t>2</w:t>
      </w:r>
      <w:r w:rsidR="009601B7" w:rsidRPr="00EB39E7">
        <w:rPr>
          <w:rFonts w:ascii="Times New Roman" w:hAnsi="Times New Roman" w:cs="Times New Roman"/>
          <w:sz w:val="20"/>
          <w:szCs w:val="20"/>
        </w:rPr>
        <w:t>_</w:t>
      </w:r>
      <w:r w:rsidR="00A5524A" w:rsidRPr="00EB39E7">
        <w:rPr>
          <w:rFonts w:ascii="Times New Roman" w:hAnsi="Times New Roman" w:cs="Times New Roman"/>
          <w:sz w:val="20"/>
          <w:szCs w:val="20"/>
        </w:rPr>
        <w:t xml:space="preserve"> г.</w:t>
      </w:r>
    </w:p>
    <w:p w14:paraId="7A29E1F6" w14:textId="436CAD39" w:rsidR="000C22ED" w:rsidRPr="00EB39E7" w:rsidRDefault="00D0165B" w:rsidP="00EB3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39E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18F5AB1" w14:textId="40905977" w:rsidR="00D0165B" w:rsidRPr="00EB39E7" w:rsidRDefault="001F645E" w:rsidP="00EB3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B39E7">
        <w:rPr>
          <w:rFonts w:ascii="Times New Roman" w:hAnsi="Times New Roman" w:cs="Times New Roman"/>
          <w:b/>
          <w:sz w:val="20"/>
          <w:szCs w:val="20"/>
        </w:rPr>
        <w:t>Государственное</w:t>
      </w:r>
      <w:r w:rsidR="000C22ED" w:rsidRPr="00EB39E7">
        <w:rPr>
          <w:rFonts w:ascii="Times New Roman" w:hAnsi="Times New Roman" w:cs="Times New Roman"/>
          <w:b/>
          <w:sz w:val="20"/>
          <w:szCs w:val="20"/>
        </w:rPr>
        <w:t xml:space="preserve"> унит</w:t>
      </w:r>
      <w:r w:rsidRPr="00EB39E7">
        <w:rPr>
          <w:rFonts w:ascii="Times New Roman" w:hAnsi="Times New Roman" w:cs="Times New Roman"/>
          <w:b/>
          <w:sz w:val="20"/>
          <w:szCs w:val="20"/>
        </w:rPr>
        <w:t>арное предприятие Камчатского края</w:t>
      </w:r>
      <w:r w:rsidR="000C22ED" w:rsidRPr="00EB39E7">
        <w:rPr>
          <w:rFonts w:ascii="Times New Roman" w:hAnsi="Times New Roman" w:cs="Times New Roman"/>
          <w:b/>
          <w:sz w:val="20"/>
          <w:szCs w:val="20"/>
        </w:rPr>
        <w:t xml:space="preserve"> «Спецтранс» (</w:t>
      </w:r>
      <w:r w:rsidRPr="00EB39E7">
        <w:rPr>
          <w:rFonts w:ascii="Times New Roman" w:hAnsi="Times New Roman" w:cs="Times New Roman"/>
          <w:b/>
          <w:sz w:val="20"/>
          <w:szCs w:val="20"/>
        </w:rPr>
        <w:t>Г</w:t>
      </w:r>
      <w:r w:rsidR="000C22ED" w:rsidRPr="00EB39E7">
        <w:rPr>
          <w:rFonts w:ascii="Times New Roman" w:hAnsi="Times New Roman" w:cs="Times New Roman"/>
          <w:b/>
          <w:sz w:val="20"/>
          <w:szCs w:val="20"/>
        </w:rPr>
        <w:t>УП «Спецтранс»)</w:t>
      </w:r>
      <w:r w:rsidR="000C22ED" w:rsidRPr="00EB39E7">
        <w:rPr>
          <w:rFonts w:ascii="Times New Roman" w:hAnsi="Times New Roman" w:cs="Times New Roman"/>
          <w:sz w:val="20"/>
          <w:szCs w:val="20"/>
        </w:rPr>
        <w:t xml:space="preserve"> именуемое в дальнейшем </w:t>
      </w:r>
      <w:r w:rsidR="00A85013" w:rsidRPr="00EB39E7">
        <w:rPr>
          <w:rFonts w:ascii="Times New Roman" w:hAnsi="Times New Roman" w:cs="Times New Roman"/>
          <w:sz w:val="20"/>
          <w:szCs w:val="20"/>
        </w:rPr>
        <w:t>«</w:t>
      </w:r>
      <w:r w:rsidR="000C22ED" w:rsidRPr="00EB39E7">
        <w:rPr>
          <w:rFonts w:ascii="Times New Roman" w:hAnsi="Times New Roman" w:cs="Times New Roman"/>
          <w:b/>
          <w:sz w:val="20"/>
          <w:szCs w:val="20"/>
        </w:rPr>
        <w:t>Региональный оператор</w:t>
      </w:r>
      <w:r w:rsidR="00A85013" w:rsidRPr="00EB39E7">
        <w:rPr>
          <w:rFonts w:ascii="Times New Roman" w:hAnsi="Times New Roman" w:cs="Times New Roman"/>
          <w:b/>
          <w:sz w:val="20"/>
          <w:szCs w:val="20"/>
        </w:rPr>
        <w:t>»</w:t>
      </w:r>
      <w:r w:rsidR="00FA0F4B" w:rsidRPr="00EB39E7">
        <w:rPr>
          <w:rFonts w:ascii="Times New Roman" w:hAnsi="Times New Roman" w:cs="Times New Roman"/>
          <w:sz w:val="20"/>
          <w:szCs w:val="20"/>
        </w:rPr>
        <w:t>, в лице</w:t>
      </w:r>
      <w:r w:rsidR="00613DB4" w:rsidRPr="00EB39E7">
        <w:rPr>
          <w:rFonts w:ascii="Times New Roman" w:hAnsi="Times New Roman" w:cs="Times New Roman"/>
          <w:sz w:val="20"/>
          <w:szCs w:val="20"/>
        </w:rPr>
        <w:t xml:space="preserve"> </w:t>
      </w:r>
      <w:r w:rsidR="009601B7" w:rsidRPr="00EB39E7">
        <w:rPr>
          <w:rFonts w:ascii="Times New Roman" w:hAnsi="Times New Roman" w:cs="Times New Roman"/>
          <w:sz w:val="20"/>
          <w:szCs w:val="20"/>
        </w:rPr>
        <w:t xml:space="preserve">заместителя директора по сбыту </w:t>
      </w:r>
      <w:proofErr w:type="spellStart"/>
      <w:r w:rsidR="009601B7" w:rsidRPr="00EB39E7">
        <w:rPr>
          <w:rFonts w:ascii="Times New Roman" w:hAnsi="Times New Roman" w:cs="Times New Roman"/>
          <w:sz w:val="20"/>
          <w:szCs w:val="20"/>
        </w:rPr>
        <w:t>Батареева</w:t>
      </w:r>
      <w:proofErr w:type="spellEnd"/>
      <w:r w:rsidR="009601B7" w:rsidRPr="00EB39E7">
        <w:rPr>
          <w:rFonts w:ascii="Times New Roman" w:hAnsi="Times New Roman" w:cs="Times New Roman"/>
          <w:sz w:val="20"/>
          <w:szCs w:val="20"/>
        </w:rPr>
        <w:t xml:space="preserve"> Вадима Александровича</w:t>
      </w:r>
      <w:r w:rsidR="00F42148" w:rsidRPr="00EB39E7">
        <w:rPr>
          <w:rFonts w:ascii="Times New Roman" w:hAnsi="Times New Roman" w:cs="Times New Roman"/>
          <w:sz w:val="20"/>
          <w:szCs w:val="20"/>
        </w:rPr>
        <w:t xml:space="preserve">, действующего </w:t>
      </w:r>
      <w:r w:rsidR="000C22ED" w:rsidRPr="00EB39E7">
        <w:rPr>
          <w:rFonts w:ascii="Times New Roman" w:hAnsi="Times New Roman" w:cs="Times New Roman"/>
          <w:sz w:val="20"/>
          <w:szCs w:val="20"/>
        </w:rPr>
        <w:t xml:space="preserve">на основании </w:t>
      </w:r>
      <w:r w:rsidR="009601B7" w:rsidRPr="00EB39E7">
        <w:rPr>
          <w:rFonts w:ascii="Times New Roman" w:hAnsi="Times New Roman" w:cs="Times New Roman"/>
          <w:sz w:val="20"/>
          <w:szCs w:val="20"/>
        </w:rPr>
        <w:t>Доверенности от</w:t>
      </w:r>
      <w:r w:rsidR="008E7FDB" w:rsidRPr="00EB39E7">
        <w:rPr>
          <w:rFonts w:ascii="Times New Roman" w:hAnsi="Times New Roman" w:cs="Times New Roman"/>
          <w:sz w:val="20"/>
          <w:szCs w:val="20"/>
        </w:rPr>
        <w:t xml:space="preserve"> _____________________________________</w:t>
      </w:r>
      <w:r w:rsidR="00B81207" w:rsidRPr="00EB39E7">
        <w:rPr>
          <w:rFonts w:ascii="Times New Roman" w:hAnsi="Times New Roman" w:cs="Times New Roman"/>
          <w:sz w:val="20"/>
          <w:szCs w:val="20"/>
        </w:rPr>
        <w:t>____________</w:t>
      </w:r>
      <w:r w:rsidR="00A85013" w:rsidRPr="00EB39E7">
        <w:rPr>
          <w:rFonts w:ascii="Times New Roman" w:hAnsi="Times New Roman" w:cs="Times New Roman"/>
          <w:sz w:val="20"/>
          <w:szCs w:val="20"/>
        </w:rPr>
        <w:t>,</w:t>
      </w:r>
      <w:r w:rsidR="000C22ED" w:rsidRPr="00EB39E7">
        <w:rPr>
          <w:rFonts w:ascii="Times New Roman" w:hAnsi="Times New Roman" w:cs="Times New Roman"/>
          <w:sz w:val="20"/>
          <w:szCs w:val="20"/>
        </w:rPr>
        <w:t xml:space="preserve"> с одной стороны, </w:t>
      </w:r>
    </w:p>
    <w:p w14:paraId="33CE9374" w14:textId="24A79827" w:rsidR="000C22ED" w:rsidRPr="00EB39E7" w:rsidRDefault="00B81207" w:rsidP="00EB3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B39E7">
        <w:rPr>
          <w:rFonts w:ascii="Times New Roman" w:hAnsi="Times New Roman" w:cs="Times New Roman"/>
          <w:sz w:val="20"/>
          <w:szCs w:val="20"/>
        </w:rPr>
        <w:t>и</w:t>
      </w:r>
      <w:r w:rsidR="008E7FDB" w:rsidRPr="00EB39E7">
        <w:rPr>
          <w:rFonts w:ascii="Times New Roman" w:eastAsia="Calibri" w:hAnsi="Times New Roman"/>
          <w:b/>
          <w:sz w:val="20"/>
          <w:szCs w:val="20"/>
        </w:rPr>
        <w:t xml:space="preserve"> </w:t>
      </w:r>
      <w:r w:rsidRPr="00EB39E7">
        <w:rPr>
          <w:rFonts w:ascii="Times New Roman" w:eastAsia="Calibri" w:hAnsi="Times New Roman"/>
          <w:b/>
          <w:sz w:val="20"/>
          <w:szCs w:val="20"/>
        </w:rPr>
        <w:t>____</w:t>
      </w:r>
      <w:r w:rsidR="008E7FDB" w:rsidRPr="00EB39E7">
        <w:rPr>
          <w:rFonts w:ascii="Times New Roman" w:eastAsia="Calibri" w:hAnsi="Times New Roman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5F09FE" w:rsidRPr="00EB39E7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613DB4" w:rsidRPr="00EB39E7">
        <w:rPr>
          <w:rFonts w:ascii="Times New Roman" w:hAnsi="Times New Roman"/>
          <w:b/>
          <w:sz w:val="20"/>
          <w:szCs w:val="20"/>
        </w:rPr>
        <w:t xml:space="preserve"> </w:t>
      </w:r>
      <w:r w:rsidR="00613DB4" w:rsidRPr="00EB39E7">
        <w:rPr>
          <w:rFonts w:ascii="Times New Roman" w:hAnsi="Times New Roman"/>
          <w:sz w:val="20"/>
          <w:szCs w:val="20"/>
        </w:rPr>
        <w:t>именуемое в дальнейшем</w:t>
      </w:r>
      <w:r w:rsidR="00613DB4" w:rsidRPr="00EB39E7">
        <w:rPr>
          <w:rFonts w:ascii="Times New Roman" w:hAnsi="Times New Roman"/>
          <w:b/>
          <w:sz w:val="20"/>
          <w:szCs w:val="20"/>
        </w:rPr>
        <w:t xml:space="preserve"> «Потребитель», </w:t>
      </w:r>
      <w:r w:rsidR="00613DB4" w:rsidRPr="00EB39E7">
        <w:rPr>
          <w:rFonts w:ascii="Times New Roman" w:hAnsi="Times New Roman"/>
          <w:sz w:val="20"/>
          <w:szCs w:val="20"/>
        </w:rPr>
        <w:t>в лице</w:t>
      </w:r>
      <w:r w:rsidR="008E7FDB" w:rsidRPr="00EB39E7">
        <w:rPr>
          <w:rFonts w:ascii="Times New Roman" w:hAnsi="Times New Roman"/>
          <w:sz w:val="20"/>
          <w:szCs w:val="20"/>
        </w:rPr>
        <w:t xml:space="preserve"> _____________________________________________________________</w:t>
      </w:r>
      <w:r w:rsidR="00613DB4" w:rsidRPr="00EB39E7">
        <w:rPr>
          <w:rFonts w:ascii="Times New Roman" w:hAnsi="Times New Roman"/>
          <w:sz w:val="20"/>
          <w:szCs w:val="20"/>
        </w:rPr>
        <w:t>, действующего на основании</w:t>
      </w:r>
      <w:r w:rsidR="008E7FDB" w:rsidRPr="00EB39E7">
        <w:rPr>
          <w:rFonts w:ascii="Times New Roman" w:hAnsi="Times New Roman"/>
          <w:sz w:val="20"/>
          <w:szCs w:val="20"/>
        </w:rPr>
        <w:t xml:space="preserve"> _______________________________________________________________________________</w:t>
      </w:r>
      <w:r w:rsidR="00BF087E" w:rsidRPr="00EB39E7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E259AF" w:rsidRPr="00EB39E7">
        <w:rPr>
          <w:rFonts w:ascii="Times New Roman" w:hAnsi="Times New Roman" w:cs="Times New Roman"/>
          <w:sz w:val="20"/>
          <w:szCs w:val="20"/>
        </w:rPr>
        <w:t>с другой стороны, именуемые в</w:t>
      </w:r>
      <w:r w:rsidR="000C22ED" w:rsidRPr="00EB39E7">
        <w:rPr>
          <w:rFonts w:ascii="Times New Roman" w:hAnsi="Times New Roman" w:cs="Times New Roman"/>
          <w:sz w:val="20"/>
          <w:szCs w:val="20"/>
        </w:rPr>
        <w:t xml:space="preserve"> дальнейшем </w:t>
      </w:r>
      <w:r w:rsidR="00A85013" w:rsidRPr="00EB39E7">
        <w:rPr>
          <w:rFonts w:ascii="Times New Roman" w:hAnsi="Times New Roman" w:cs="Times New Roman"/>
          <w:sz w:val="20"/>
          <w:szCs w:val="20"/>
        </w:rPr>
        <w:t>«С</w:t>
      </w:r>
      <w:r w:rsidR="000C22ED" w:rsidRPr="00EB39E7">
        <w:rPr>
          <w:rFonts w:ascii="Times New Roman" w:hAnsi="Times New Roman" w:cs="Times New Roman"/>
          <w:sz w:val="20"/>
          <w:szCs w:val="20"/>
        </w:rPr>
        <w:t>торон</w:t>
      </w:r>
      <w:r w:rsidR="00A85013" w:rsidRPr="00EB39E7">
        <w:rPr>
          <w:rFonts w:ascii="Times New Roman" w:hAnsi="Times New Roman" w:cs="Times New Roman"/>
          <w:sz w:val="20"/>
          <w:szCs w:val="20"/>
        </w:rPr>
        <w:t>ы»</w:t>
      </w:r>
      <w:r w:rsidR="000C22ED" w:rsidRPr="00EB39E7">
        <w:rPr>
          <w:rFonts w:ascii="Times New Roman" w:hAnsi="Times New Roman" w:cs="Times New Roman"/>
          <w:sz w:val="20"/>
          <w:szCs w:val="20"/>
        </w:rPr>
        <w:t xml:space="preserve">, </w:t>
      </w:r>
      <w:r w:rsidR="008518C5" w:rsidRPr="00EB39E7">
        <w:rPr>
          <w:rFonts w:ascii="Times New Roman" w:hAnsi="Times New Roman" w:cs="Times New Roman"/>
          <w:sz w:val="20"/>
          <w:szCs w:val="20"/>
        </w:rPr>
        <w:t xml:space="preserve">в соответствии с нормами Гражданского кодекса Российской Федерации, Бюджетного кодекса Российской Федерации, п. 4 ч. 1 ст.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иного законодательства Российской Федерации, </w:t>
      </w:r>
      <w:r w:rsidR="000C22ED" w:rsidRPr="00EB39E7">
        <w:rPr>
          <w:rFonts w:ascii="Times New Roman" w:hAnsi="Times New Roman" w:cs="Times New Roman"/>
          <w:sz w:val="20"/>
          <w:szCs w:val="20"/>
        </w:rPr>
        <w:t xml:space="preserve">заключили настоящий </w:t>
      </w:r>
      <w:r w:rsidR="0057627D" w:rsidRPr="00EB39E7">
        <w:rPr>
          <w:rFonts w:ascii="Times New Roman" w:hAnsi="Times New Roman" w:cs="Times New Roman"/>
          <w:sz w:val="20"/>
          <w:szCs w:val="20"/>
        </w:rPr>
        <w:t xml:space="preserve">Контракт </w:t>
      </w:r>
      <w:r w:rsidR="000C22ED" w:rsidRPr="00EB39E7">
        <w:rPr>
          <w:rFonts w:ascii="Times New Roman" w:hAnsi="Times New Roman" w:cs="Times New Roman"/>
          <w:sz w:val="20"/>
          <w:szCs w:val="20"/>
        </w:rPr>
        <w:t>о нижеследующем:</w:t>
      </w:r>
    </w:p>
    <w:p w14:paraId="16FB9100" w14:textId="77777777" w:rsidR="003931C3" w:rsidRPr="00EB39E7" w:rsidRDefault="003931C3" w:rsidP="00EB3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068A9AF8" w14:textId="77777777" w:rsidR="00A85013" w:rsidRPr="00EB39E7" w:rsidRDefault="00A85013" w:rsidP="00EB3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0E67DE69" w14:textId="02EED7E7" w:rsidR="00A828CA" w:rsidRPr="00EB39E7" w:rsidRDefault="00A828CA" w:rsidP="00EB39E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EB39E7">
        <w:rPr>
          <w:rFonts w:ascii="Times New Roman" w:hAnsi="Times New Roman" w:cs="Times New Roman"/>
          <w:b/>
          <w:sz w:val="20"/>
          <w:szCs w:val="20"/>
        </w:rPr>
        <w:t xml:space="preserve">I. Предмет </w:t>
      </w:r>
      <w:r w:rsidR="00305A3E" w:rsidRPr="00EB39E7">
        <w:rPr>
          <w:rFonts w:ascii="Times New Roman" w:hAnsi="Times New Roman" w:cs="Times New Roman"/>
          <w:b/>
          <w:sz w:val="20"/>
          <w:szCs w:val="20"/>
        </w:rPr>
        <w:t>контракта</w:t>
      </w:r>
    </w:p>
    <w:p w14:paraId="0B4D9813" w14:textId="298B8023" w:rsidR="00BD14D3" w:rsidRPr="00EB39E7" w:rsidRDefault="00A828CA" w:rsidP="00EB39E7">
      <w:pPr>
        <w:pStyle w:val="a4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B39E7">
        <w:rPr>
          <w:rFonts w:ascii="Times New Roman" w:hAnsi="Times New Roman" w:cs="Times New Roman"/>
          <w:sz w:val="20"/>
          <w:szCs w:val="20"/>
        </w:rPr>
        <w:t xml:space="preserve">По </w:t>
      </w:r>
      <w:r w:rsidR="00305A3E" w:rsidRPr="00EB39E7">
        <w:rPr>
          <w:rFonts w:ascii="Times New Roman" w:hAnsi="Times New Roman" w:cs="Times New Roman"/>
          <w:sz w:val="20"/>
          <w:szCs w:val="20"/>
        </w:rPr>
        <w:t>контракту</w:t>
      </w:r>
      <w:r w:rsidRPr="00EB39E7">
        <w:rPr>
          <w:rFonts w:ascii="Times New Roman" w:hAnsi="Times New Roman" w:cs="Times New Roman"/>
          <w:sz w:val="20"/>
          <w:szCs w:val="20"/>
        </w:rPr>
        <w:t xml:space="preserve"> на оказание услуг по обращению с </w:t>
      </w:r>
      <w:r w:rsidR="000D79E0" w:rsidRPr="00EB39E7">
        <w:rPr>
          <w:rFonts w:ascii="Times New Roman" w:hAnsi="Times New Roman" w:cs="Times New Roman"/>
          <w:sz w:val="20"/>
          <w:szCs w:val="20"/>
        </w:rPr>
        <w:t>ТКО</w:t>
      </w:r>
      <w:r w:rsidRPr="00EB39E7">
        <w:rPr>
          <w:rFonts w:ascii="Times New Roman" w:hAnsi="Times New Roman" w:cs="Times New Roman"/>
          <w:sz w:val="20"/>
          <w:szCs w:val="20"/>
        </w:rPr>
        <w:t xml:space="preserve"> (далее - </w:t>
      </w:r>
      <w:r w:rsidR="00305A3E" w:rsidRPr="00EB39E7">
        <w:rPr>
          <w:rFonts w:ascii="Times New Roman" w:hAnsi="Times New Roman" w:cs="Times New Roman"/>
          <w:sz w:val="20"/>
          <w:szCs w:val="20"/>
        </w:rPr>
        <w:t>Контракт</w:t>
      </w:r>
      <w:r w:rsidRPr="00EB39E7">
        <w:rPr>
          <w:rFonts w:ascii="Times New Roman" w:hAnsi="Times New Roman" w:cs="Times New Roman"/>
          <w:sz w:val="20"/>
          <w:szCs w:val="20"/>
        </w:rPr>
        <w:t xml:space="preserve">) Региональный оператор обязуется принимать </w:t>
      </w:r>
      <w:r w:rsidR="000D79E0" w:rsidRPr="00EB39E7">
        <w:rPr>
          <w:rFonts w:ascii="Times New Roman" w:hAnsi="Times New Roman" w:cs="Times New Roman"/>
          <w:sz w:val="20"/>
          <w:szCs w:val="20"/>
        </w:rPr>
        <w:t>ТКО</w:t>
      </w:r>
      <w:r w:rsidRPr="00EB39E7">
        <w:rPr>
          <w:rFonts w:ascii="Times New Roman" w:hAnsi="Times New Roman" w:cs="Times New Roman"/>
          <w:sz w:val="20"/>
          <w:szCs w:val="20"/>
        </w:rPr>
        <w:t xml:space="preserve"> в объеме и в месте, которые определены настоящ</w:t>
      </w:r>
      <w:r w:rsidR="00FF19A5" w:rsidRPr="00EB39E7">
        <w:rPr>
          <w:rFonts w:ascii="Times New Roman" w:hAnsi="Times New Roman" w:cs="Times New Roman"/>
          <w:sz w:val="20"/>
          <w:szCs w:val="20"/>
        </w:rPr>
        <w:t>и</w:t>
      </w:r>
      <w:r w:rsidRPr="00EB39E7">
        <w:rPr>
          <w:rFonts w:ascii="Times New Roman" w:hAnsi="Times New Roman" w:cs="Times New Roman"/>
          <w:sz w:val="20"/>
          <w:szCs w:val="20"/>
        </w:rPr>
        <w:t xml:space="preserve">м </w:t>
      </w:r>
      <w:r w:rsidR="00305A3E" w:rsidRPr="00EB39E7">
        <w:rPr>
          <w:rFonts w:ascii="Times New Roman" w:hAnsi="Times New Roman" w:cs="Times New Roman"/>
          <w:sz w:val="20"/>
          <w:szCs w:val="20"/>
        </w:rPr>
        <w:t>Контрактом</w:t>
      </w:r>
      <w:r w:rsidRPr="00EB39E7">
        <w:rPr>
          <w:rFonts w:ascii="Times New Roman" w:hAnsi="Times New Roman" w:cs="Times New Roman"/>
          <w:sz w:val="20"/>
          <w:szCs w:val="20"/>
        </w:rPr>
        <w:t xml:space="preserve"> </w:t>
      </w:r>
      <w:r w:rsidRPr="00EB39E7">
        <w:rPr>
          <w:rFonts w:ascii="Times New Roman" w:hAnsi="Times New Roman" w:cs="Times New Roman"/>
          <w:i/>
          <w:sz w:val="20"/>
          <w:szCs w:val="20"/>
        </w:rPr>
        <w:t>(Приложения №1, №2),</w:t>
      </w:r>
      <w:r w:rsidR="00ED4781" w:rsidRPr="00EB39E7">
        <w:rPr>
          <w:rFonts w:ascii="Times New Roman" w:hAnsi="Times New Roman" w:cs="Times New Roman"/>
          <w:sz w:val="20"/>
          <w:szCs w:val="20"/>
        </w:rPr>
        <w:t xml:space="preserve"> и обеспечивать их</w:t>
      </w:r>
      <w:r w:rsidRPr="00EB39E7">
        <w:rPr>
          <w:rFonts w:ascii="Times New Roman" w:hAnsi="Times New Roman" w:cs="Times New Roman"/>
          <w:sz w:val="20"/>
          <w:szCs w:val="20"/>
        </w:rPr>
        <w:t xml:space="preserve"> транспортирование, обработку, обезвреживание, захоронение (далее - Услуги) в соответствии с законодательством Российской Федерации, а Потребитель обязуется оплачивать </w:t>
      </w:r>
      <w:r w:rsidR="000D79E0" w:rsidRPr="00EB39E7">
        <w:rPr>
          <w:rFonts w:ascii="Times New Roman" w:hAnsi="Times New Roman" w:cs="Times New Roman"/>
          <w:sz w:val="20"/>
          <w:szCs w:val="20"/>
        </w:rPr>
        <w:t>У</w:t>
      </w:r>
      <w:r w:rsidRPr="00EB39E7">
        <w:rPr>
          <w:rFonts w:ascii="Times New Roman" w:hAnsi="Times New Roman" w:cs="Times New Roman"/>
          <w:sz w:val="20"/>
          <w:szCs w:val="20"/>
        </w:rPr>
        <w:t xml:space="preserve">слуги Регионального оператора по цене, определенной в пределах утвержденного в установленном порядке единого тарифа на </w:t>
      </w:r>
      <w:r w:rsidR="00A85013" w:rsidRPr="00EB39E7">
        <w:rPr>
          <w:rFonts w:ascii="Times New Roman" w:hAnsi="Times New Roman" w:cs="Times New Roman"/>
          <w:sz w:val="20"/>
          <w:szCs w:val="20"/>
        </w:rPr>
        <w:t>у</w:t>
      </w:r>
      <w:r w:rsidRPr="00EB39E7">
        <w:rPr>
          <w:rFonts w:ascii="Times New Roman" w:hAnsi="Times New Roman" w:cs="Times New Roman"/>
          <w:sz w:val="20"/>
          <w:szCs w:val="20"/>
        </w:rPr>
        <w:t>слуг</w:t>
      </w:r>
      <w:r w:rsidR="00EE7DD9" w:rsidRPr="00EB39E7">
        <w:rPr>
          <w:rFonts w:ascii="Times New Roman" w:hAnsi="Times New Roman" w:cs="Times New Roman"/>
          <w:sz w:val="20"/>
          <w:szCs w:val="20"/>
        </w:rPr>
        <w:t>и</w:t>
      </w:r>
      <w:r w:rsidRPr="00EB39E7">
        <w:rPr>
          <w:rFonts w:ascii="Times New Roman" w:hAnsi="Times New Roman" w:cs="Times New Roman"/>
          <w:sz w:val="20"/>
          <w:szCs w:val="20"/>
        </w:rPr>
        <w:t xml:space="preserve"> Регионального оператора</w:t>
      </w:r>
      <w:r w:rsidR="00A85013" w:rsidRPr="00EB39E7">
        <w:rPr>
          <w:rFonts w:ascii="Times New Roman" w:hAnsi="Times New Roman" w:cs="Times New Roman"/>
          <w:sz w:val="20"/>
          <w:szCs w:val="20"/>
        </w:rPr>
        <w:t>.</w:t>
      </w:r>
      <w:r w:rsidR="000D79E0" w:rsidRPr="00EB39E7">
        <w:rPr>
          <w:rFonts w:ascii="Times New Roman" w:hAnsi="Times New Roman" w:cs="Times New Roman"/>
          <w:sz w:val="20"/>
          <w:szCs w:val="20"/>
        </w:rPr>
        <w:t xml:space="preserve"> </w:t>
      </w:r>
      <w:r w:rsidRPr="00EB39E7">
        <w:rPr>
          <w:rFonts w:ascii="Times New Roman" w:hAnsi="Times New Roman" w:cs="Times New Roman"/>
          <w:sz w:val="20"/>
          <w:szCs w:val="20"/>
        </w:rPr>
        <w:t xml:space="preserve">Порядок определения стоимости </w:t>
      </w:r>
      <w:r w:rsidR="000D79E0" w:rsidRPr="00EB39E7">
        <w:rPr>
          <w:rFonts w:ascii="Times New Roman" w:hAnsi="Times New Roman" w:cs="Times New Roman"/>
          <w:sz w:val="20"/>
          <w:szCs w:val="20"/>
        </w:rPr>
        <w:t>У</w:t>
      </w:r>
      <w:r w:rsidRPr="00EB39E7">
        <w:rPr>
          <w:rFonts w:ascii="Times New Roman" w:hAnsi="Times New Roman" w:cs="Times New Roman"/>
          <w:sz w:val="20"/>
          <w:szCs w:val="20"/>
        </w:rPr>
        <w:t xml:space="preserve">слуг определен в </w:t>
      </w:r>
      <w:r w:rsidR="002A16A8" w:rsidRPr="00EB39E7">
        <w:rPr>
          <w:rFonts w:ascii="Times New Roman" w:hAnsi="Times New Roman" w:cs="Times New Roman"/>
          <w:i/>
          <w:sz w:val="20"/>
          <w:szCs w:val="20"/>
        </w:rPr>
        <w:t>разделе 2</w:t>
      </w:r>
      <w:r w:rsidRPr="00EB39E7">
        <w:rPr>
          <w:rFonts w:ascii="Times New Roman" w:hAnsi="Times New Roman" w:cs="Times New Roman"/>
          <w:sz w:val="20"/>
          <w:szCs w:val="20"/>
        </w:rPr>
        <w:t xml:space="preserve"> </w:t>
      </w:r>
      <w:r w:rsidR="00305A3E" w:rsidRPr="00EB39E7">
        <w:rPr>
          <w:rFonts w:ascii="Times New Roman" w:hAnsi="Times New Roman" w:cs="Times New Roman"/>
          <w:sz w:val="20"/>
          <w:szCs w:val="20"/>
        </w:rPr>
        <w:t>Контракта</w:t>
      </w:r>
      <w:r w:rsidR="00EE7DD9" w:rsidRPr="00EB39E7">
        <w:rPr>
          <w:rFonts w:ascii="Times New Roman" w:hAnsi="Times New Roman" w:cs="Times New Roman"/>
          <w:sz w:val="20"/>
          <w:szCs w:val="20"/>
        </w:rPr>
        <w:t>.</w:t>
      </w:r>
    </w:p>
    <w:p w14:paraId="4BF936DC" w14:textId="3B9FD905" w:rsidR="00A828CA" w:rsidRPr="00EB39E7" w:rsidRDefault="00A828CA" w:rsidP="00EB39E7">
      <w:pPr>
        <w:pStyle w:val="a4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B39E7">
        <w:rPr>
          <w:rFonts w:ascii="Times New Roman" w:hAnsi="Times New Roman" w:cs="Times New Roman"/>
          <w:sz w:val="20"/>
          <w:szCs w:val="20"/>
        </w:rPr>
        <w:t>Объем ТКО</w:t>
      </w:r>
      <w:r w:rsidR="00042FDF" w:rsidRPr="00EB39E7">
        <w:rPr>
          <w:rFonts w:ascii="Times New Roman" w:hAnsi="Times New Roman" w:cs="Times New Roman"/>
          <w:sz w:val="20"/>
          <w:szCs w:val="20"/>
        </w:rPr>
        <w:t xml:space="preserve"> и стоимость услуги Регионального оператора по обращению с ТКО</w:t>
      </w:r>
      <w:r w:rsidRPr="00EB39E7">
        <w:rPr>
          <w:rFonts w:ascii="Times New Roman" w:hAnsi="Times New Roman" w:cs="Times New Roman"/>
          <w:sz w:val="20"/>
          <w:szCs w:val="20"/>
        </w:rPr>
        <w:t xml:space="preserve"> определяются в Приложени</w:t>
      </w:r>
      <w:r w:rsidR="00042FDF" w:rsidRPr="00EB39E7">
        <w:rPr>
          <w:rFonts w:ascii="Times New Roman" w:hAnsi="Times New Roman" w:cs="Times New Roman"/>
          <w:sz w:val="20"/>
          <w:szCs w:val="20"/>
        </w:rPr>
        <w:t>и</w:t>
      </w:r>
      <w:r w:rsidRPr="00EB39E7">
        <w:rPr>
          <w:rFonts w:ascii="Times New Roman" w:hAnsi="Times New Roman" w:cs="Times New Roman"/>
          <w:sz w:val="20"/>
          <w:szCs w:val="20"/>
        </w:rPr>
        <w:t xml:space="preserve"> № 1 к настоящему </w:t>
      </w:r>
      <w:r w:rsidR="00305A3E" w:rsidRPr="00EB39E7">
        <w:rPr>
          <w:rFonts w:ascii="Times New Roman" w:hAnsi="Times New Roman" w:cs="Times New Roman"/>
          <w:sz w:val="20"/>
          <w:szCs w:val="20"/>
        </w:rPr>
        <w:t>Контракту</w:t>
      </w:r>
      <w:r w:rsidRPr="00EB39E7">
        <w:rPr>
          <w:rFonts w:ascii="Times New Roman" w:hAnsi="Times New Roman" w:cs="Times New Roman"/>
          <w:sz w:val="20"/>
          <w:szCs w:val="20"/>
        </w:rPr>
        <w:t>.</w:t>
      </w:r>
    </w:p>
    <w:p w14:paraId="32BA619A" w14:textId="2B415A36" w:rsidR="00C26F42" w:rsidRPr="00EB39E7" w:rsidRDefault="00042FDF" w:rsidP="00EB39E7">
      <w:pPr>
        <w:pStyle w:val="a4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B39E7">
        <w:rPr>
          <w:rFonts w:ascii="Times New Roman" w:hAnsi="Times New Roman" w:cs="Times New Roman"/>
          <w:sz w:val="20"/>
          <w:szCs w:val="20"/>
        </w:rPr>
        <w:t xml:space="preserve">Адрес и графическое отображение местоположения </w:t>
      </w:r>
      <w:r w:rsidR="00F121B3" w:rsidRPr="00EB39E7">
        <w:rPr>
          <w:rFonts w:ascii="Times New Roman" w:hAnsi="Times New Roman" w:cs="Times New Roman"/>
          <w:sz w:val="20"/>
          <w:szCs w:val="20"/>
        </w:rPr>
        <w:t>мест (</w:t>
      </w:r>
      <w:r w:rsidRPr="00EB39E7">
        <w:rPr>
          <w:rFonts w:ascii="Times New Roman" w:hAnsi="Times New Roman" w:cs="Times New Roman"/>
          <w:sz w:val="20"/>
          <w:szCs w:val="20"/>
        </w:rPr>
        <w:t>площадок</w:t>
      </w:r>
      <w:r w:rsidR="00F121B3" w:rsidRPr="00EB39E7">
        <w:rPr>
          <w:rFonts w:ascii="Times New Roman" w:hAnsi="Times New Roman" w:cs="Times New Roman"/>
          <w:sz w:val="20"/>
          <w:szCs w:val="20"/>
        </w:rPr>
        <w:t>)</w:t>
      </w:r>
      <w:r w:rsidRPr="00EB39E7">
        <w:rPr>
          <w:rFonts w:ascii="Times New Roman" w:hAnsi="Times New Roman" w:cs="Times New Roman"/>
          <w:sz w:val="20"/>
          <w:szCs w:val="20"/>
        </w:rPr>
        <w:t xml:space="preserve"> накопления ТКО и подъездных путей к ним определяются в Приложении № 2 к настоящему </w:t>
      </w:r>
      <w:r w:rsidR="00305A3E" w:rsidRPr="00EB39E7">
        <w:rPr>
          <w:rFonts w:ascii="Times New Roman" w:hAnsi="Times New Roman" w:cs="Times New Roman"/>
          <w:sz w:val="20"/>
          <w:szCs w:val="20"/>
        </w:rPr>
        <w:t>Контракту</w:t>
      </w:r>
      <w:r w:rsidRPr="00EB39E7">
        <w:rPr>
          <w:rFonts w:ascii="Times New Roman" w:hAnsi="Times New Roman" w:cs="Times New Roman"/>
          <w:sz w:val="20"/>
          <w:szCs w:val="20"/>
        </w:rPr>
        <w:t>.</w:t>
      </w:r>
    </w:p>
    <w:p w14:paraId="30D38519" w14:textId="3343110E" w:rsidR="00C26F42" w:rsidRPr="00EB39E7" w:rsidRDefault="00A828CA" w:rsidP="00EB39E7">
      <w:pPr>
        <w:pStyle w:val="a4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B39E7">
        <w:rPr>
          <w:rFonts w:ascii="Times New Roman" w:hAnsi="Times New Roman" w:cs="Times New Roman"/>
          <w:sz w:val="20"/>
          <w:szCs w:val="20"/>
        </w:rPr>
        <w:t>Дата начала оказани</w:t>
      </w:r>
      <w:r w:rsidR="00CD31C2" w:rsidRPr="00EB39E7">
        <w:rPr>
          <w:rFonts w:ascii="Times New Roman" w:hAnsi="Times New Roman" w:cs="Times New Roman"/>
          <w:sz w:val="20"/>
          <w:szCs w:val="20"/>
        </w:rPr>
        <w:t xml:space="preserve">я услуг по обращению с ТКО </w:t>
      </w:r>
      <w:r w:rsidR="00C567CB" w:rsidRPr="00EB39E7">
        <w:rPr>
          <w:rFonts w:ascii="Times New Roman" w:hAnsi="Times New Roman" w:cs="Times New Roman"/>
          <w:sz w:val="20"/>
          <w:szCs w:val="20"/>
          <w:shd w:val="clear" w:color="auto" w:fill="D9D9D9" w:themeFill="background1" w:themeFillShade="D9"/>
        </w:rPr>
        <w:t xml:space="preserve">– </w:t>
      </w:r>
      <w:r w:rsidR="002A6C8C" w:rsidRPr="00EB39E7">
        <w:rPr>
          <w:rFonts w:ascii="Times New Roman" w:hAnsi="Times New Roman" w:cs="Times New Roman"/>
          <w:sz w:val="20"/>
          <w:szCs w:val="20"/>
          <w:shd w:val="clear" w:color="auto" w:fill="D9D9D9" w:themeFill="background1" w:themeFillShade="D9"/>
        </w:rPr>
        <w:t>«____»___________________ 20____ г.</w:t>
      </w:r>
    </w:p>
    <w:p w14:paraId="3DA5DAF0" w14:textId="6450CA14" w:rsidR="00EE7DD9" w:rsidRPr="00EB39E7" w:rsidRDefault="00EE7DD9" w:rsidP="00EB39E7">
      <w:pPr>
        <w:pStyle w:val="a4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B39E7">
        <w:rPr>
          <w:rFonts w:ascii="Times New Roman" w:hAnsi="Times New Roman" w:cs="Times New Roman"/>
          <w:sz w:val="20"/>
          <w:szCs w:val="20"/>
        </w:rPr>
        <w:t xml:space="preserve">Вывоз отходов </w:t>
      </w:r>
      <w:r w:rsidRPr="00EB39E7">
        <w:rPr>
          <w:rFonts w:ascii="Times New Roman" w:hAnsi="Times New Roman" w:cs="Times New Roman"/>
          <w:sz w:val="20"/>
          <w:szCs w:val="20"/>
          <w:lang w:val="en-US"/>
        </w:rPr>
        <w:t>IV</w:t>
      </w:r>
      <w:r w:rsidRPr="00EB39E7">
        <w:rPr>
          <w:rFonts w:ascii="Times New Roman" w:hAnsi="Times New Roman" w:cs="Times New Roman"/>
          <w:sz w:val="20"/>
          <w:szCs w:val="20"/>
        </w:rPr>
        <w:t>-</w:t>
      </w:r>
      <w:r w:rsidRPr="00EB39E7">
        <w:rPr>
          <w:rFonts w:ascii="Times New Roman" w:hAnsi="Times New Roman" w:cs="Times New Roman"/>
          <w:sz w:val="20"/>
          <w:szCs w:val="20"/>
          <w:lang w:val="en-US"/>
        </w:rPr>
        <w:t>V</w:t>
      </w:r>
      <w:r w:rsidRPr="00EB39E7">
        <w:rPr>
          <w:rFonts w:ascii="Times New Roman" w:hAnsi="Times New Roman" w:cs="Times New Roman"/>
          <w:sz w:val="20"/>
          <w:szCs w:val="20"/>
        </w:rPr>
        <w:t xml:space="preserve"> классов опасности, не относящихся к ТКО может производится Региональным оператором на основании отдельного заключенного </w:t>
      </w:r>
      <w:r w:rsidR="00305A3E" w:rsidRPr="00EB39E7">
        <w:rPr>
          <w:rFonts w:ascii="Times New Roman" w:hAnsi="Times New Roman" w:cs="Times New Roman"/>
          <w:sz w:val="20"/>
          <w:szCs w:val="20"/>
        </w:rPr>
        <w:t>контракта</w:t>
      </w:r>
      <w:r w:rsidRPr="00EB39E7">
        <w:rPr>
          <w:rFonts w:ascii="Times New Roman" w:hAnsi="Times New Roman" w:cs="Times New Roman"/>
          <w:sz w:val="20"/>
          <w:szCs w:val="20"/>
        </w:rPr>
        <w:t xml:space="preserve"> оказания услуг с Потребителем.</w:t>
      </w:r>
    </w:p>
    <w:p w14:paraId="6D904ACD" w14:textId="05C4B5A4" w:rsidR="00B72FF7" w:rsidRPr="00EB39E7" w:rsidRDefault="00B72FF7" w:rsidP="00EB39E7">
      <w:pPr>
        <w:pStyle w:val="a4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B39E7">
        <w:rPr>
          <w:rFonts w:ascii="Times New Roman" w:hAnsi="Times New Roman" w:cs="Times New Roman"/>
          <w:sz w:val="20"/>
          <w:szCs w:val="20"/>
        </w:rPr>
        <w:t xml:space="preserve">В случае создания мест ( площадок) накопления ТКО иными лицами, на которых в силу закона  возложена обязанность по созданию мест (площадок) накопления </w:t>
      </w:r>
      <w:bookmarkStart w:id="0" w:name="_Hlk78446024"/>
      <w:r w:rsidRPr="00EB39E7">
        <w:rPr>
          <w:rFonts w:ascii="Times New Roman" w:hAnsi="Times New Roman" w:cs="Times New Roman"/>
          <w:sz w:val="20"/>
          <w:szCs w:val="20"/>
        </w:rPr>
        <w:t>ТКО</w:t>
      </w:r>
      <w:bookmarkEnd w:id="0"/>
      <w:r w:rsidRPr="00EB39E7">
        <w:rPr>
          <w:rFonts w:ascii="Times New Roman" w:hAnsi="Times New Roman" w:cs="Times New Roman"/>
          <w:sz w:val="20"/>
          <w:szCs w:val="20"/>
        </w:rPr>
        <w:t>, Потребитель подтверждает, что согласовал создание места (площадки) накопления ТКО с органом местного самоуправления, обратился в уполномоченный орган с заявкой о включении сведений о месте (площадке) накопления ТКО в реестр мест (площадок) накопления ТКО в порядке, установленном Постановлением Правительства РФ от 31.08.2018 № 1039 «Об утверждении Правил обустройства мест (площадок) накопления твердых коммунальных отходов и ведения их реестра».</w:t>
      </w:r>
    </w:p>
    <w:p w14:paraId="53927E93" w14:textId="77777777" w:rsidR="00B72FF7" w:rsidRPr="00EB39E7" w:rsidRDefault="00B72FF7" w:rsidP="00EB39E7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B39E7">
        <w:rPr>
          <w:rFonts w:ascii="Times New Roman" w:hAnsi="Times New Roman" w:cs="Times New Roman"/>
          <w:sz w:val="20"/>
          <w:szCs w:val="20"/>
        </w:rPr>
        <w:t>В случае отсутствия собственного места накопления Потребитель предоставляет документы, подтверждающие право пользование контейнерной площадки, указанной в настоящем Договоре.</w:t>
      </w:r>
    </w:p>
    <w:p w14:paraId="2D98B783" w14:textId="77777777" w:rsidR="009D3C1D" w:rsidRPr="00EB39E7" w:rsidRDefault="009D3C1D" w:rsidP="00EB39E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14:paraId="36DDB90A" w14:textId="4856357D" w:rsidR="00A828CA" w:rsidRPr="00EB39E7" w:rsidRDefault="00A828CA" w:rsidP="00EB39E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EB39E7">
        <w:rPr>
          <w:rFonts w:ascii="Times New Roman" w:hAnsi="Times New Roman" w:cs="Times New Roman"/>
          <w:b/>
          <w:sz w:val="20"/>
          <w:szCs w:val="20"/>
        </w:rPr>
        <w:t xml:space="preserve">II. Сроки и порядок оплаты по </w:t>
      </w:r>
      <w:r w:rsidR="00305A3E" w:rsidRPr="00EB39E7">
        <w:rPr>
          <w:rFonts w:ascii="Times New Roman" w:hAnsi="Times New Roman" w:cs="Times New Roman"/>
          <w:b/>
          <w:sz w:val="20"/>
          <w:szCs w:val="20"/>
        </w:rPr>
        <w:t>контракту</w:t>
      </w:r>
    </w:p>
    <w:p w14:paraId="18C14980" w14:textId="5B12777E" w:rsidR="00A14AD3" w:rsidRPr="00EB39E7" w:rsidRDefault="00C0214A" w:rsidP="00EB39E7">
      <w:pPr>
        <w:pStyle w:val="a4"/>
        <w:numPr>
          <w:ilvl w:val="0"/>
          <w:numId w:val="15"/>
        </w:numPr>
        <w:tabs>
          <w:tab w:val="left" w:pos="-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B39E7">
        <w:rPr>
          <w:rFonts w:ascii="Times New Roman" w:hAnsi="Times New Roman" w:cs="Times New Roman"/>
          <w:sz w:val="20"/>
          <w:szCs w:val="20"/>
          <w:shd w:val="clear" w:color="auto" w:fill="D9D9D9" w:themeFill="background1" w:themeFillShade="D9"/>
        </w:rPr>
        <w:t>Цена контракта составляет</w:t>
      </w:r>
      <w:r w:rsidR="0078529A" w:rsidRPr="00EB39E7">
        <w:rPr>
          <w:rFonts w:ascii="Times New Roman" w:hAnsi="Times New Roman" w:cs="Times New Roman"/>
          <w:sz w:val="20"/>
          <w:szCs w:val="20"/>
          <w:shd w:val="clear" w:color="auto" w:fill="D9D9D9" w:themeFill="background1" w:themeFillShade="D9"/>
        </w:rPr>
        <w:t xml:space="preserve"> ____________________________________________________________</w:t>
      </w:r>
      <w:r w:rsidRPr="00EB39E7">
        <w:rPr>
          <w:rFonts w:ascii="Times New Roman" w:hAnsi="Times New Roman" w:cs="Times New Roman"/>
          <w:sz w:val="20"/>
          <w:szCs w:val="20"/>
        </w:rPr>
        <w:t>. Цена контракта является твердой и определяется на весь срок исполнения контракта, за исключением случая, предусмотренного п. 2.3. контракта.</w:t>
      </w:r>
    </w:p>
    <w:p w14:paraId="731084A7" w14:textId="2A0F9603" w:rsidR="00A828CA" w:rsidRPr="00EB39E7" w:rsidRDefault="00F04E02" w:rsidP="00EB39E7">
      <w:pPr>
        <w:pStyle w:val="a4"/>
        <w:numPr>
          <w:ilvl w:val="0"/>
          <w:numId w:val="15"/>
        </w:numPr>
        <w:tabs>
          <w:tab w:val="left" w:pos="-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B39E7">
        <w:rPr>
          <w:rFonts w:ascii="Times New Roman" w:hAnsi="Times New Roman" w:cs="Times New Roman"/>
          <w:sz w:val="20"/>
          <w:szCs w:val="20"/>
        </w:rPr>
        <w:t xml:space="preserve">Под расчетным периодом </w:t>
      </w:r>
      <w:r w:rsidR="002F6DCD" w:rsidRPr="00EB39E7">
        <w:rPr>
          <w:rFonts w:ascii="Times New Roman" w:hAnsi="Times New Roman" w:cs="Times New Roman"/>
          <w:sz w:val="20"/>
          <w:szCs w:val="20"/>
        </w:rPr>
        <w:t>по</w:t>
      </w:r>
      <w:r w:rsidR="00305A3E" w:rsidRPr="00EB39E7">
        <w:rPr>
          <w:rFonts w:ascii="Times New Roman" w:hAnsi="Times New Roman" w:cs="Times New Roman"/>
          <w:sz w:val="20"/>
          <w:szCs w:val="20"/>
        </w:rPr>
        <w:t xml:space="preserve"> настоящему</w:t>
      </w:r>
      <w:r w:rsidR="00A828CA" w:rsidRPr="00EB39E7">
        <w:rPr>
          <w:rFonts w:ascii="Times New Roman" w:hAnsi="Times New Roman" w:cs="Times New Roman"/>
          <w:sz w:val="20"/>
          <w:szCs w:val="20"/>
        </w:rPr>
        <w:t xml:space="preserve"> </w:t>
      </w:r>
      <w:r w:rsidR="00305A3E" w:rsidRPr="00EB39E7">
        <w:rPr>
          <w:rFonts w:ascii="Times New Roman" w:hAnsi="Times New Roman" w:cs="Times New Roman"/>
          <w:sz w:val="20"/>
          <w:szCs w:val="20"/>
        </w:rPr>
        <w:t>Контракту</w:t>
      </w:r>
      <w:r w:rsidR="00A828CA" w:rsidRPr="00EB39E7">
        <w:rPr>
          <w:rFonts w:ascii="Times New Roman" w:hAnsi="Times New Roman" w:cs="Times New Roman"/>
          <w:sz w:val="20"/>
          <w:szCs w:val="20"/>
        </w:rPr>
        <w:t xml:space="preserve"> понимается один </w:t>
      </w:r>
      <w:proofErr w:type="gramStart"/>
      <w:r w:rsidR="00A828CA" w:rsidRPr="00EB39E7">
        <w:rPr>
          <w:rFonts w:ascii="Times New Roman" w:hAnsi="Times New Roman" w:cs="Times New Roman"/>
          <w:sz w:val="20"/>
          <w:szCs w:val="20"/>
        </w:rPr>
        <w:t>календарный  месяц</w:t>
      </w:r>
      <w:proofErr w:type="gramEnd"/>
      <w:r w:rsidR="00A828CA" w:rsidRPr="00EB39E7">
        <w:rPr>
          <w:rFonts w:ascii="Times New Roman" w:hAnsi="Times New Roman" w:cs="Times New Roman"/>
          <w:sz w:val="20"/>
          <w:szCs w:val="20"/>
        </w:rPr>
        <w:t xml:space="preserve">.  </w:t>
      </w:r>
    </w:p>
    <w:p w14:paraId="5BBDFA92" w14:textId="215DE464" w:rsidR="00A828CA" w:rsidRPr="00EB39E7" w:rsidRDefault="00FD3AC2" w:rsidP="00EB39E7">
      <w:pPr>
        <w:pStyle w:val="a4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B39E7">
        <w:rPr>
          <w:rFonts w:ascii="Times New Roman" w:hAnsi="Times New Roman" w:cs="Times New Roman"/>
          <w:sz w:val="20"/>
          <w:szCs w:val="20"/>
        </w:rPr>
        <w:t>Оплата Услуг</w:t>
      </w:r>
      <w:r w:rsidR="00A828CA" w:rsidRPr="00EB39E7">
        <w:rPr>
          <w:rFonts w:ascii="Times New Roman" w:hAnsi="Times New Roman" w:cs="Times New Roman"/>
          <w:sz w:val="20"/>
          <w:szCs w:val="20"/>
        </w:rPr>
        <w:t xml:space="preserve"> по настоящему </w:t>
      </w:r>
      <w:r w:rsidR="00305A3E" w:rsidRPr="00EB39E7">
        <w:rPr>
          <w:rFonts w:ascii="Times New Roman" w:hAnsi="Times New Roman" w:cs="Times New Roman"/>
          <w:sz w:val="20"/>
          <w:szCs w:val="20"/>
        </w:rPr>
        <w:t>Контракту</w:t>
      </w:r>
      <w:r w:rsidR="00A828CA" w:rsidRPr="00EB39E7">
        <w:rPr>
          <w:rFonts w:ascii="Times New Roman" w:hAnsi="Times New Roman" w:cs="Times New Roman"/>
          <w:sz w:val="20"/>
          <w:szCs w:val="20"/>
        </w:rPr>
        <w:t xml:space="preserve"> осуществляется по цене, определенной в пределах утвержденного в установленном порядке единого тарифа на услугу Регионального оператора</w:t>
      </w:r>
      <w:r w:rsidR="005760EE" w:rsidRPr="00EB39E7">
        <w:rPr>
          <w:rFonts w:ascii="Times New Roman" w:hAnsi="Times New Roman" w:cs="Times New Roman"/>
          <w:sz w:val="20"/>
          <w:szCs w:val="20"/>
        </w:rPr>
        <w:t xml:space="preserve"> </w:t>
      </w:r>
      <w:r w:rsidR="004B7531" w:rsidRPr="00EB39E7">
        <w:rPr>
          <w:rFonts w:ascii="Times New Roman" w:hAnsi="Times New Roman" w:cs="Times New Roman"/>
          <w:sz w:val="20"/>
          <w:szCs w:val="20"/>
        </w:rPr>
        <w:t xml:space="preserve">и объема вывезенных </w:t>
      </w:r>
      <w:r w:rsidR="005760EE" w:rsidRPr="00EB39E7">
        <w:rPr>
          <w:rFonts w:ascii="Times New Roman" w:hAnsi="Times New Roman" w:cs="Times New Roman"/>
          <w:sz w:val="20"/>
          <w:szCs w:val="20"/>
        </w:rPr>
        <w:t>ТКО</w:t>
      </w:r>
      <w:r w:rsidR="004B7531" w:rsidRPr="00EB39E7">
        <w:rPr>
          <w:rFonts w:ascii="Times New Roman" w:hAnsi="Times New Roman" w:cs="Times New Roman"/>
          <w:sz w:val="20"/>
          <w:szCs w:val="20"/>
        </w:rPr>
        <w:t>.</w:t>
      </w:r>
    </w:p>
    <w:p w14:paraId="22428F47" w14:textId="77777777" w:rsidR="005760EE" w:rsidRPr="00EB39E7" w:rsidRDefault="00A828CA" w:rsidP="00EB39E7">
      <w:pPr>
        <w:pStyle w:val="a4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B39E7">
        <w:rPr>
          <w:rFonts w:ascii="Times New Roman" w:hAnsi="Times New Roman" w:cs="Times New Roman"/>
          <w:sz w:val="20"/>
          <w:szCs w:val="20"/>
        </w:rPr>
        <w:t xml:space="preserve">При вступлении в силу нормативно-правовых актов, изменяющих порядок определения стоимости оказываемых Услуг, а также принятия уполномоченным органом власти в области государственного регулирования тарифов решения об изменении действующего тарифа, расчеты будут производиться по стоимости, определенной на основании вновь принятых и вступивших в законную силу нормативно-правовых актов, </w:t>
      </w:r>
      <w:r w:rsidRPr="00EB39E7">
        <w:rPr>
          <w:rFonts w:ascii="Times New Roman" w:hAnsi="Times New Roman" w:cs="Times New Roman"/>
          <w:b/>
          <w:sz w:val="20"/>
          <w:szCs w:val="20"/>
        </w:rPr>
        <w:t>с даты,</w:t>
      </w:r>
      <w:r w:rsidRPr="00EB39E7">
        <w:rPr>
          <w:rFonts w:ascii="Times New Roman" w:hAnsi="Times New Roman" w:cs="Times New Roman"/>
          <w:sz w:val="20"/>
          <w:szCs w:val="20"/>
        </w:rPr>
        <w:t xml:space="preserve"> установленной постановлениями уполномоченного органа исполнительной власти в области государственного регулирования цен (тарифов).</w:t>
      </w:r>
      <w:r w:rsidR="005760EE" w:rsidRPr="00EB39E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E7F6145" w14:textId="71BE7956" w:rsidR="005760EE" w:rsidRPr="00EB39E7" w:rsidRDefault="00A828CA" w:rsidP="00EB39E7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B39E7">
        <w:rPr>
          <w:rFonts w:ascii="Times New Roman" w:hAnsi="Times New Roman" w:cs="Times New Roman"/>
          <w:sz w:val="20"/>
          <w:szCs w:val="20"/>
        </w:rPr>
        <w:t xml:space="preserve">Информация об изменении тарифов публикуется в средствах массовой информации, </w:t>
      </w:r>
      <w:r w:rsidR="0088785E" w:rsidRPr="00EB39E7">
        <w:rPr>
          <w:rFonts w:ascii="Times New Roman" w:hAnsi="Times New Roman" w:cs="Times New Roman"/>
          <w:sz w:val="20"/>
          <w:szCs w:val="20"/>
        </w:rPr>
        <w:t xml:space="preserve">или </w:t>
      </w:r>
      <w:r w:rsidRPr="00EB39E7">
        <w:rPr>
          <w:rFonts w:ascii="Times New Roman" w:hAnsi="Times New Roman" w:cs="Times New Roman"/>
          <w:sz w:val="20"/>
          <w:szCs w:val="20"/>
        </w:rPr>
        <w:t xml:space="preserve">в сети Интернет на сайте Регионального оператора: </w:t>
      </w:r>
      <w:hyperlink r:id="rId7" w:history="1">
        <w:r w:rsidRPr="00EB39E7">
          <w:rPr>
            <w:rStyle w:val="a3"/>
            <w:rFonts w:ascii="Times New Roman" w:hAnsi="Times New Roman" w:cs="Times New Roman"/>
            <w:sz w:val="20"/>
            <w:szCs w:val="20"/>
          </w:rPr>
          <w:t>http://spetstrans.com/</w:t>
        </w:r>
      </w:hyperlink>
      <w:r w:rsidRPr="00EB39E7">
        <w:rPr>
          <w:rFonts w:ascii="Times New Roman" w:hAnsi="Times New Roman" w:cs="Times New Roman"/>
          <w:sz w:val="20"/>
          <w:szCs w:val="20"/>
        </w:rPr>
        <w:t xml:space="preserve">, </w:t>
      </w:r>
      <w:r w:rsidR="0088785E" w:rsidRPr="00EB39E7">
        <w:rPr>
          <w:rFonts w:ascii="Times New Roman" w:hAnsi="Times New Roman" w:cs="Times New Roman"/>
          <w:sz w:val="20"/>
          <w:szCs w:val="20"/>
        </w:rPr>
        <w:t xml:space="preserve">или </w:t>
      </w:r>
      <w:r w:rsidRPr="00EB39E7">
        <w:rPr>
          <w:rFonts w:ascii="Times New Roman" w:hAnsi="Times New Roman" w:cs="Times New Roman"/>
          <w:sz w:val="20"/>
          <w:szCs w:val="20"/>
        </w:rPr>
        <w:t xml:space="preserve">информационных стендах, </w:t>
      </w:r>
      <w:r w:rsidR="0088785E" w:rsidRPr="00EB39E7">
        <w:rPr>
          <w:rFonts w:ascii="Times New Roman" w:hAnsi="Times New Roman" w:cs="Times New Roman"/>
          <w:sz w:val="20"/>
          <w:szCs w:val="20"/>
        </w:rPr>
        <w:t xml:space="preserve">или </w:t>
      </w:r>
      <w:r w:rsidRPr="00EB39E7">
        <w:rPr>
          <w:rFonts w:ascii="Times New Roman" w:hAnsi="Times New Roman" w:cs="Times New Roman"/>
          <w:sz w:val="20"/>
          <w:szCs w:val="20"/>
        </w:rPr>
        <w:t xml:space="preserve">в счетах-квитанциях на оплату Услуг, любой из </w:t>
      </w:r>
      <w:r w:rsidR="004B7531" w:rsidRPr="00EB39E7">
        <w:rPr>
          <w:rFonts w:ascii="Times New Roman" w:hAnsi="Times New Roman" w:cs="Times New Roman"/>
          <w:sz w:val="20"/>
          <w:szCs w:val="20"/>
        </w:rPr>
        <w:t xml:space="preserve">перечисленных </w:t>
      </w:r>
      <w:r w:rsidRPr="00EB39E7">
        <w:rPr>
          <w:rFonts w:ascii="Times New Roman" w:hAnsi="Times New Roman" w:cs="Times New Roman"/>
          <w:sz w:val="20"/>
          <w:szCs w:val="20"/>
        </w:rPr>
        <w:t xml:space="preserve">способов признается </w:t>
      </w:r>
      <w:r w:rsidR="004B7531" w:rsidRPr="00EB39E7">
        <w:rPr>
          <w:rFonts w:ascii="Times New Roman" w:hAnsi="Times New Roman" w:cs="Times New Roman"/>
          <w:sz w:val="20"/>
          <w:szCs w:val="20"/>
        </w:rPr>
        <w:t>С</w:t>
      </w:r>
      <w:r w:rsidRPr="00EB39E7">
        <w:rPr>
          <w:rFonts w:ascii="Times New Roman" w:hAnsi="Times New Roman" w:cs="Times New Roman"/>
          <w:sz w:val="20"/>
          <w:szCs w:val="20"/>
        </w:rPr>
        <w:t xml:space="preserve">торонами надлежащим уведомлением. </w:t>
      </w:r>
    </w:p>
    <w:p w14:paraId="27C38309" w14:textId="59DAA30C" w:rsidR="005760EE" w:rsidRPr="00EB39E7" w:rsidRDefault="00A828CA" w:rsidP="00EB39E7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B39E7">
        <w:rPr>
          <w:rFonts w:ascii="Times New Roman" w:hAnsi="Times New Roman" w:cs="Times New Roman"/>
          <w:sz w:val="20"/>
          <w:szCs w:val="20"/>
        </w:rPr>
        <w:t xml:space="preserve">Изменение тарифов в период действия настоящего </w:t>
      </w:r>
      <w:r w:rsidR="00305A3E" w:rsidRPr="00EB39E7">
        <w:rPr>
          <w:rFonts w:ascii="Times New Roman" w:hAnsi="Times New Roman" w:cs="Times New Roman"/>
          <w:sz w:val="20"/>
          <w:szCs w:val="20"/>
        </w:rPr>
        <w:t>Контракту</w:t>
      </w:r>
      <w:r w:rsidRPr="00EB39E7">
        <w:rPr>
          <w:rFonts w:ascii="Times New Roman" w:hAnsi="Times New Roman" w:cs="Times New Roman"/>
          <w:sz w:val="20"/>
          <w:szCs w:val="20"/>
        </w:rPr>
        <w:t xml:space="preserve"> </w:t>
      </w:r>
      <w:r w:rsidRPr="00EB39E7">
        <w:rPr>
          <w:rFonts w:ascii="Times New Roman" w:hAnsi="Times New Roman" w:cs="Times New Roman"/>
          <w:i/>
          <w:sz w:val="20"/>
          <w:szCs w:val="20"/>
        </w:rPr>
        <w:t>не требует</w:t>
      </w:r>
      <w:r w:rsidRPr="00EB39E7">
        <w:rPr>
          <w:rFonts w:ascii="Times New Roman" w:hAnsi="Times New Roman" w:cs="Times New Roman"/>
          <w:sz w:val="20"/>
          <w:szCs w:val="20"/>
        </w:rPr>
        <w:t xml:space="preserve"> его переоформления, </w:t>
      </w:r>
      <w:r w:rsidR="004B7531" w:rsidRPr="00EB39E7">
        <w:rPr>
          <w:rFonts w:ascii="Times New Roman" w:hAnsi="Times New Roman" w:cs="Times New Roman"/>
          <w:sz w:val="20"/>
          <w:szCs w:val="20"/>
        </w:rPr>
        <w:t xml:space="preserve">путем заключения отдельных </w:t>
      </w:r>
      <w:r w:rsidRPr="00EB39E7">
        <w:rPr>
          <w:rFonts w:ascii="Times New Roman" w:hAnsi="Times New Roman" w:cs="Times New Roman"/>
          <w:sz w:val="20"/>
          <w:szCs w:val="20"/>
        </w:rPr>
        <w:t xml:space="preserve">дополнительных соглашений. </w:t>
      </w:r>
    </w:p>
    <w:p w14:paraId="1286CA90" w14:textId="30733A8B" w:rsidR="005760EE" w:rsidRPr="00EB39E7" w:rsidRDefault="00837FB8" w:rsidP="00EB39E7">
      <w:pPr>
        <w:pStyle w:val="a4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B39E7">
        <w:rPr>
          <w:rFonts w:ascii="Times New Roman" w:hAnsi="Times New Roman" w:cs="Times New Roman"/>
          <w:sz w:val="20"/>
          <w:szCs w:val="20"/>
        </w:rPr>
        <w:t>Размер платы за оказание услуг по обращению с ТКО определяется</w:t>
      </w:r>
      <w:r w:rsidR="0052396A" w:rsidRPr="00EB39E7">
        <w:rPr>
          <w:rFonts w:ascii="Times New Roman" w:hAnsi="Times New Roman" w:cs="Times New Roman"/>
          <w:sz w:val="20"/>
          <w:szCs w:val="20"/>
        </w:rPr>
        <w:t xml:space="preserve"> в зависимости от</w:t>
      </w:r>
      <w:r w:rsidR="005760EE" w:rsidRPr="00EB39E7">
        <w:rPr>
          <w:rFonts w:ascii="Times New Roman" w:hAnsi="Times New Roman" w:cs="Times New Roman"/>
          <w:sz w:val="20"/>
          <w:szCs w:val="20"/>
        </w:rPr>
        <w:t xml:space="preserve"> </w:t>
      </w:r>
      <w:r w:rsidR="0052396A" w:rsidRPr="00EB39E7">
        <w:rPr>
          <w:rFonts w:ascii="Times New Roman" w:hAnsi="Times New Roman" w:cs="Times New Roman"/>
          <w:sz w:val="20"/>
          <w:szCs w:val="20"/>
        </w:rPr>
        <w:t xml:space="preserve">порядка осуществления учета объема ТКО, указанного в </w:t>
      </w:r>
      <w:r w:rsidR="006005EF" w:rsidRPr="00EB39E7">
        <w:rPr>
          <w:rFonts w:ascii="Times New Roman" w:hAnsi="Times New Roman" w:cs="Times New Roman"/>
          <w:i/>
          <w:sz w:val="20"/>
          <w:szCs w:val="20"/>
        </w:rPr>
        <w:t>разделе 4</w:t>
      </w:r>
      <w:r w:rsidR="0052396A" w:rsidRPr="00EB39E7">
        <w:rPr>
          <w:rFonts w:ascii="Times New Roman" w:hAnsi="Times New Roman" w:cs="Times New Roman"/>
          <w:sz w:val="20"/>
          <w:szCs w:val="20"/>
        </w:rPr>
        <w:t xml:space="preserve"> настоящего </w:t>
      </w:r>
      <w:r w:rsidR="00305A3E" w:rsidRPr="00EB39E7">
        <w:rPr>
          <w:rFonts w:ascii="Times New Roman" w:hAnsi="Times New Roman" w:cs="Times New Roman"/>
          <w:sz w:val="20"/>
          <w:szCs w:val="20"/>
        </w:rPr>
        <w:t>Контракта</w:t>
      </w:r>
      <w:r w:rsidR="0052396A" w:rsidRPr="00EB39E7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815A511" w14:textId="77777777" w:rsidR="005760EE" w:rsidRPr="00EB39E7" w:rsidRDefault="00E53C6E" w:rsidP="00EB39E7">
      <w:pPr>
        <w:pStyle w:val="a4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B39E7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Потребитель оплачивает услуги по обращению </w:t>
      </w:r>
      <w:r w:rsidR="005760EE" w:rsidRPr="00EB39E7">
        <w:rPr>
          <w:rFonts w:ascii="Times New Roman" w:hAnsi="Times New Roman" w:cs="Times New Roman"/>
          <w:color w:val="000000"/>
          <w:sz w:val="20"/>
          <w:szCs w:val="20"/>
        </w:rPr>
        <w:t>с ТКО</w:t>
      </w:r>
      <w:r w:rsidRPr="00EB39E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B39E7">
        <w:rPr>
          <w:rFonts w:ascii="Times New Roman" w:hAnsi="Times New Roman" w:cs="Times New Roman"/>
          <w:b/>
          <w:color w:val="000000"/>
          <w:sz w:val="20"/>
          <w:szCs w:val="20"/>
        </w:rPr>
        <w:t>до 10-го числа месяца,</w:t>
      </w:r>
      <w:r w:rsidRPr="00EB39E7">
        <w:rPr>
          <w:rFonts w:ascii="Times New Roman" w:hAnsi="Times New Roman" w:cs="Times New Roman"/>
          <w:color w:val="000000"/>
          <w:sz w:val="20"/>
          <w:szCs w:val="20"/>
        </w:rPr>
        <w:t xml:space="preserve"> следующего за месяцем, в котором была оказана услуг</w:t>
      </w:r>
      <w:r w:rsidR="005760EE" w:rsidRPr="00EB39E7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Pr="00EB39E7">
        <w:rPr>
          <w:rFonts w:ascii="Times New Roman" w:hAnsi="Times New Roman" w:cs="Times New Roman"/>
          <w:color w:val="000000"/>
          <w:sz w:val="20"/>
          <w:szCs w:val="20"/>
        </w:rPr>
        <w:t xml:space="preserve"> по обращению с </w:t>
      </w:r>
      <w:r w:rsidR="005760EE" w:rsidRPr="00EB39E7">
        <w:rPr>
          <w:rFonts w:ascii="Times New Roman" w:hAnsi="Times New Roman" w:cs="Times New Roman"/>
          <w:color w:val="000000"/>
          <w:sz w:val="20"/>
          <w:szCs w:val="20"/>
        </w:rPr>
        <w:t>ТКО</w:t>
      </w:r>
      <w:r w:rsidRPr="00EB39E7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516A6434" w14:textId="77777777" w:rsidR="005760EE" w:rsidRPr="00EB39E7" w:rsidRDefault="00E53C6E" w:rsidP="00EB39E7">
      <w:pPr>
        <w:pStyle w:val="a4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B39E7">
        <w:rPr>
          <w:rFonts w:ascii="Times New Roman" w:hAnsi="Times New Roman" w:cs="Times New Roman"/>
          <w:color w:val="000000"/>
          <w:sz w:val="20"/>
          <w:szCs w:val="20"/>
        </w:rPr>
        <w:t>Исполнением обязательств по оплате считается дата поступления денежных средств на расчетный счет Регионального оператора.</w:t>
      </w:r>
    </w:p>
    <w:p w14:paraId="7992EF5C" w14:textId="7089E0FD" w:rsidR="005760EE" w:rsidRPr="00EB39E7" w:rsidRDefault="00E53C6E" w:rsidP="00EB39E7">
      <w:pPr>
        <w:pStyle w:val="a4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B39E7">
        <w:rPr>
          <w:rFonts w:ascii="Times New Roman" w:hAnsi="Times New Roman" w:cs="Times New Roman"/>
          <w:sz w:val="20"/>
          <w:szCs w:val="20"/>
        </w:rPr>
        <w:t xml:space="preserve">Потребитель обязан </w:t>
      </w:r>
      <w:r w:rsidRPr="00EB39E7">
        <w:rPr>
          <w:rFonts w:ascii="Times New Roman" w:hAnsi="Times New Roman" w:cs="Times New Roman"/>
          <w:b/>
          <w:sz w:val="20"/>
          <w:szCs w:val="20"/>
        </w:rPr>
        <w:t>до 01 числа месяца,</w:t>
      </w:r>
      <w:r w:rsidRPr="00EB39E7">
        <w:rPr>
          <w:rFonts w:ascii="Times New Roman" w:hAnsi="Times New Roman" w:cs="Times New Roman"/>
          <w:sz w:val="20"/>
          <w:szCs w:val="20"/>
        </w:rPr>
        <w:t xml:space="preserve"> следующего за расчетным, получить у Регионального оператора счет на оплату, счет-фактуру</w:t>
      </w:r>
      <w:r w:rsidR="00EB1F35">
        <w:rPr>
          <w:rFonts w:ascii="Times New Roman" w:hAnsi="Times New Roman" w:cs="Times New Roman"/>
          <w:sz w:val="20"/>
          <w:szCs w:val="20"/>
        </w:rPr>
        <w:t xml:space="preserve"> (по требованию)</w:t>
      </w:r>
      <w:r w:rsidRPr="00EB39E7">
        <w:rPr>
          <w:rFonts w:ascii="Times New Roman" w:hAnsi="Times New Roman" w:cs="Times New Roman"/>
          <w:sz w:val="20"/>
          <w:szCs w:val="20"/>
        </w:rPr>
        <w:t xml:space="preserve">, акт оказанных услуг </w:t>
      </w:r>
      <w:r w:rsidR="00B27AB2" w:rsidRPr="00EB39E7">
        <w:rPr>
          <w:rFonts w:ascii="Times New Roman" w:hAnsi="Times New Roman" w:cs="Times New Roman"/>
          <w:sz w:val="20"/>
          <w:szCs w:val="20"/>
        </w:rPr>
        <w:t xml:space="preserve">или </w:t>
      </w:r>
      <w:r w:rsidR="00EB769C" w:rsidRPr="00EB39E7">
        <w:rPr>
          <w:rFonts w:ascii="Times New Roman" w:eastAsia="Calibri" w:hAnsi="Times New Roman" w:cs="Times New Roman"/>
          <w:sz w:val="20"/>
          <w:szCs w:val="20"/>
        </w:rPr>
        <w:t>универсальный передаточный документ (УПД)</w:t>
      </w:r>
      <w:r w:rsidR="00EB769C" w:rsidRPr="00EB39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39E7">
        <w:rPr>
          <w:rFonts w:ascii="Times New Roman" w:hAnsi="Times New Roman" w:cs="Times New Roman"/>
          <w:sz w:val="20"/>
          <w:szCs w:val="20"/>
        </w:rPr>
        <w:t xml:space="preserve">в расчетном периоде (указанные документы выдаются на руки под роспись лицу, являющемуся ответственным по настоящему </w:t>
      </w:r>
      <w:r w:rsidR="00305A3E" w:rsidRPr="00EB39E7">
        <w:rPr>
          <w:rFonts w:ascii="Times New Roman" w:hAnsi="Times New Roman" w:cs="Times New Roman"/>
          <w:sz w:val="20"/>
          <w:szCs w:val="20"/>
        </w:rPr>
        <w:t>Контракту</w:t>
      </w:r>
      <w:r w:rsidRPr="00EB39E7">
        <w:rPr>
          <w:rFonts w:ascii="Times New Roman" w:hAnsi="Times New Roman" w:cs="Times New Roman"/>
          <w:sz w:val="20"/>
          <w:szCs w:val="20"/>
        </w:rPr>
        <w:t>, либо лицу, имеющему доверенность на получение счета-фактуры</w:t>
      </w:r>
      <w:r w:rsidR="00EB1F35">
        <w:rPr>
          <w:rFonts w:ascii="Times New Roman" w:hAnsi="Times New Roman" w:cs="Times New Roman"/>
          <w:sz w:val="20"/>
          <w:szCs w:val="20"/>
        </w:rPr>
        <w:t xml:space="preserve"> (по требованию)</w:t>
      </w:r>
      <w:r w:rsidRPr="00EB39E7">
        <w:rPr>
          <w:rFonts w:ascii="Times New Roman" w:hAnsi="Times New Roman" w:cs="Times New Roman"/>
          <w:sz w:val="20"/>
          <w:szCs w:val="20"/>
        </w:rPr>
        <w:t xml:space="preserve"> и актов выполненных работ). </w:t>
      </w:r>
    </w:p>
    <w:p w14:paraId="515B3E3A" w14:textId="0B5FA973" w:rsidR="00EB769C" w:rsidRPr="00EB39E7" w:rsidRDefault="00DB149E" w:rsidP="00EB39E7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B39E7">
        <w:rPr>
          <w:rFonts w:ascii="Times New Roman" w:hAnsi="Times New Roman" w:cs="Times New Roman"/>
          <w:sz w:val="20"/>
          <w:szCs w:val="20"/>
        </w:rPr>
        <w:t xml:space="preserve">При достижении сторонами согласия, оформленного Дополнительным соглашением к </w:t>
      </w:r>
      <w:r w:rsidR="00305A3E" w:rsidRPr="00EB39E7">
        <w:rPr>
          <w:rFonts w:ascii="Times New Roman" w:hAnsi="Times New Roman" w:cs="Times New Roman"/>
          <w:sz w:val="20"/>
          <w:szCs w:val="20"/>
        </w:rPr>
        <w:t>Контракту</w:t>
      </w:r>
      <w:r w:rsidRPr="00EB39E7">
        <w:rPr>
          <w:rFonts w:ascii="Times New Roman" w:hAnsi="Times New Roman" w:cs="Times New Roman"/>
          <w:sz w:val="20"/>
          <w:szCs w:val="20"/>
        </w:rPr>
        <w:t xml:space="preserve"> Региональный оператор </w:t>
      </w:r>
      <w:r w:rsidR="00F72EC3" w:rsidRPr="00EB39E7">
        <w:rPr>
          <w:rFonts w:ascii="Times New Roman" w:hAnsi="Times New Roman" w:cs="Times New Roman"/>
          <w:sz w:val="20"/>
          <w:szCs w:val="20"/>
        </w:rPr>
        <w:t>в оговоренные сроки,</w:t>
      </w:r>
      <w:r w:rsidRPr="00EB39E7">
        <w:rPr>
          <w:rFonts w:ascii="Times New Roman" w:hAnsi="Times New Roman" w:cs="Times New Roman"/>
          <w:sz w:val="20"/>
          <w:szCs w:val="20"/>
        </w:rPr>
        <w:t xml:space="preserve"> направляет Потребителю счет на оплату, счет-фактуру</w:t>
      </w:r>
      <w:r w:rsidR="00EB1F35">
        <w:rPr>
          <w:rFonts w:ascii="Times New Roman" w:hAnsi="Times New Roman" w:cs="Times New Roman"/>
          <w:sz w:val="20"/>
          <w:szCs w:val="20"/>
        </w:rPr>
        <w:t xml:space="preserve"> (по требованию)</w:t>
      </w:r>
      <w:r w:rsidRPr="00EB39E7">
        <w:rPr>
          <w:rFonts w:ascii="Times New Roman" w:hAnsi="Times New Roman" w:cs="Times New Roman"/>
          <w:sz w:val="20"/>
          <w:szCs w:val="20"/>
        </w:rPr>
        <w:t xml:space="preserve">, акт оказанных услуг </w:t>
      </w:r>
      <w:r w:rsidR="00EB769C" w:rsidRPr="00EB39E7">
        <w:rPr>
          <w:rFonts w:ascii="Times New Roman" w:hAnsi="Times New Roman" w:cs="Times New Roman"/>
          <w:sz w:val="20"/>
          <w:szCs w:val="20"/>
        </w:rPr>
        <w:t xml:space="preserve">или УПД </w:t>
      </w:r>
      <w:r w:rsidRPr="00EB39E7">
        <w:rPr>
          <w:rFonts w:ascii="Times New Roman" w:hAnsi="Times New Roman" w:cs="Times New Roman"/>
          <w:sz w:val="20"/>
          <w:szCs w:val="20"/>
        </w:rPr>
        <w:t>в электронном виде, посредством использования систем электронного документооборота СБИС/КОНТУР.</w:t>
      </w:r>
    </w:p>
    <w:p w14:paraId="4E197372" w14:textId="6C0AE1B9" w:rsidR="00EB769C" w:rsidRPr="00EB39E7" w:rsidRDefault="00EB769C" w:rsidP="00EB39E7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B39E7">
        <w:rPr>
          <w:rFonts w:ascii="Times New Roman" w:hAnsi="Times New Roman" w:cs="Times New Roman"/>
          <w:sz w:val="20"/>
          <w:szCs w:val="20"/>
        </w:rPr>
        <w:t>2.9. В случае неполучения Потребителем счета, счета-фактуры</w:t>
      </w:r>
      <w:r w:rsidR="00EB1F35">
        <w:rPr>
          <w:rFonts w:ascii="Times New Roman" w:hAnsi="Times New Roman" w:cs="Times New Roman"/>
          <w:sz w:val="20"/>
          <w:szCs w:val="20"/>
        </w:rPr>
        <w:t xml:space="preserve"> (по требованию)</w:t>
      </w:r>
      <w:r w:rsidRPr="00EB39E7">
        <w:rPr>
          <w:rFonts w:ascii="Times New Roman" w:hAnsi="Times New Roman" w:cs="Times New Roman"/>
          <w:sz w:val="20"/>
          <w:szCs w:val="20"/>
        </w:rPr>
        <w:t xml:space="preserve">, акта оказанных услуг или УПД до 10 числа месяца, следующего за расчетным, Региональный оператор направляет документы почтовым отправлением, простым письмом на почтовый адрес Потребителя, указанный в разделе XI Контракта; </w:t>
      </w:r>
    </w:p>
    <w:p w14:paraId="1FEB4692" w14:textId="64D82A56" w:rsidR="00C26F42" w:rsidRPr="00EB39E7" w:rsidRDefault="00E53C6E" w:rsidP="00EB39E7">
      <w:pPr>
        <w:pStyle w:val="a4"/>
        <w:numPr>
          <w:ilvl w:val="1"/>
          <w:numId w:val="3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B39E7">
        <w:rPr>
          <w:rFonts w:ascii="Times New Roman" w:hAnsi="Times New Roman" w:cs="Times New Roman"/>
          <w:sz w:val="20"/>
          <w:szCs w:val="20"/>
        </w:rPr>
        <w:t xml:space="preserve">Потребитель обязан в течение </w:t>
      </w:r>
      <w:r w:rsidR="00F04E02" w:rsidRPr="00EB39E7">
        <w:rPr>
          <w:rFonts w:ascii="Times New Roman" w:hAnsi="Times New Roman" w:cs="Times New Roman"/>
          <w:b/>
          <w:sz w:val="20"/>
          <w:szCs w:val="20"/>
        </w:rPr>
        <w:t>3-х</w:t>
      </w:r>
      <w:r w:rsidRPr="00EB39E7">
        <w:rPr>
          <w:rFonts w:ascii="Times New Roman" w:hAnsi="Times New Roman" w:cs="Times New Roman"/>
          <w:b/>
          <w:sz w:val="20"/>
          <w:szCs w:val="20"/>
        </w:rPr>
        <w:t xml:space="preserve"> рабочих дней</w:t>
      </w:r>
      <w:r w:rsidRPr="00EB39E7">
        <w:rPr>
          <w:rFonts w:ascii="Times New Roman" w:hAnsi="Times New Roman" w:cs="Times New Roman"/>
          <w:sz w:val="20"/>
          <w:szCs w:val="20"/>
        </w:rPr>
        <w:t xml:space="preserve"> с момента получения рассмотреть направленные согласно п.</w:t>
      </w:r>
      <w:r w:rsidR="00F04E02" w:rsidRPr="00EB39E7">
        <w:rPr>
          <w:rFonts w:ascii="Times New Roman" w:hAnsi="Times New Roman" w:cs="Times New Roman"/>
          <w:sz w:val="20"/>
          <w:szCs w:val="20"/>
        </w:rPr>
        <w:t>2</w:t>
      </w:r>
      <w:r w:rsidRPr="00EB39E7">
        <w:rPr>
          <w:rFonts w:ascii="Times New Roman" w:hAnsi="Times New Roman" w:cs="Times New Roman"/>
          <w:sz w:val="20"/>
          <w:szCs w:val="20"/>
        </w:rPr>
        <w:t xml:space="preserve">.8 документы, подписать и вернуть в адрес Регионального оператора один экземпляр </w:t>
      </w:r>
      <w:r w:rsidR="00EB769C" w:rsidRPr="00EB39E7">
        <w:rPr>
          <w:rFonts w:ascii="Times New Roman" w:hAnsi="Times New Roman" w:cs="Times New Roman"/>
          <w:sz w:val="20"/>
          <w:szCs w:val="20"/>
        </w:rPr>
        <w:t>а</w:t>
      </w:r>
      <w:r w:rsidRPr="00EB39E7">
        <w:rPr>
          <w:rFonts w:ascii="Times New Roman" w:hAnsi="Times New Roman" w:cs="Times New Roman"/>
          <w:sz w:val="20"/>
          <w:szCs w:val="20"/>
        </w:rPr>
        <w:t xml:space="preserve">кта оказанных услуг. </w:t>
      </w:r>
    </w:p>
    <w:p w14:paraId="1FFF1D44" w14:textId="061A3EFD" w:rsidR="00C26F42" w:rsidRPr="00EB39E7" w:rsidRDefault="00E53C6E" w:rsidP="00EB39E7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B39E7">
        <w:rPr>
          <w:rFonts w:ascii="Times New Roman" w:hAnsi="Times New Roman" w:cs="Times New Roman"/>
          <w:sz w:val="20"/>
          <w:szCs w:val="20"/>
        </w:rPr>
        <w:t xml:space="preserve">В случае не возврата подписанного </w:t>
      </w:r>
      <w:r w:rsidR="00EB769C" w:rsidRPr="00EB39E7">
        <w:rPr>
          <w:rFonts w:ascii="Times New Roman" w:hAnsi="Times New Roman" w:cs="Times New Roman"/>
          <w:sz w:val="20"/>
          <w:szCs w:val="20"/>
        </w:rPr>
        <w:t>а</w:t>
      </w:r>
      <w:r w:rsidRPr="00EB39E7">
        <w:rPr>
          <w:rFonts w:ascii="Times New Roman" w:hAnsi="Times New Roman" w:cs="Times New Roman"/>
          <w:sz w:val="20"/>
          <w:szCs w:val="20"/>
        </w:rPr>
        <w:t>кта оказанных услуг</w:t>
      </w:r>
      <w:r w:rsidR="00EB769C" w:rsidRPr="00EB39E7">
        <w:rPr>
          <w:rFonts w:ascii="Times New Roman" w:hAnsi="Times New Roman" w:cs="Times New Roman"/>
          <w:sz w:val="20"/>
          <w:szCs w:val="20"/>
        </w:rPr>
        <w:t xml:space="preserve"> или УПД</w:t>
      </w:r>
      <w:r w:rsidRPr="00EB39E7">
        <w:rPr>
          <w:rFonts w:ascii="Times New Roman" w:hAnsi="Times New Roman" w:cs="Times New Roman"/>
          <w:sz w:val="20"/>
          <w:szCs w:val="20"/>
        </w:rPr>
        <w:t xml:space="preserve"> в сроки, установленные настоящим пунктом </w:t>
      </w:r>
      <w:r w:rsidR="00305A3E" w:rsidRPr="00EB39E7">
        <w:rPr>
          <w:rFonts w:ascii="Times New Roman" w:hAnsi="Times New Roman" w:cs="Times New Roman"/>
          <w:sz w:val="20"/>
          <w:szCs w:val="20"/>
        </w:rPr>
        <w:t>Контракта</w:t>
      </w:r>
      <w:r w:rsidRPr="00EB39E7">
        <w:rPr>
          <w:rFonts w:ascii="Times New Roman" w:hAnsi="Times New Roman" w:cs="Times New Roman"/>
          <w:sz w:val="20"/>
          <w:szCs w:val="20"/>
        </w:rPr>
        <w:t>, ровно как не</w:t>
      </w:r>
      <w:r w:rsidR="00332927" w:rsidRPr="00EB39E7">
        <w:rPr>
          <w:rFonts w:ascii="Times New Roman" w:hAnsi="Times New Roman" w:cs="Times New Roman"/>
          <w:sz w:val="20"/>
          <w:szCs w:val="20"/>
        </w:rPr>
        <w:t xml:space="preserve"> </w:t>
      </w:r>
      <w:r w:rsidRPr="00EB39E7">
        <w:rPr>
          <w:rFonts w:ascii="Times New Roman" w:hAnsi="Times New Roman" w:cs="Times New Roman"/>
          <w:sz w:val="20"/>
          <w:szCs w:val="20"/>
        </w:rPr>
        <w:t xml:space="preserve">направления мотивированного отказа от их подписания, </w:t>
      </w:r>
      <w:r w:rsidR="00EB769C" w:rsidRPr="00EB39E7">
        <w:rPr>
          <w:rFonts w:ascii="Times New Roman" w:hAnsi="Times New Roman" w:cs="Times New Roman"/>
          <w:sz w:val="20"/>
          <w:szCs w:val="20"/>
        </w:rPr>
        <w:t>а</w:t>
      </w:r>
      <w:r w:rsidRPr="00EB39E7">
        <w:rPr>
          <w:rFonts w:ascii="Times New Roman" w:hAnsi="Times New Roman" w:cs="Times New Roman"/>
          <w:sz w:val="20"/>
          <w:szCs w:val="20"/>
        </w:rPr>
        <w:t>кт оказанных услуг</w:t>
      </w:r>
      <w:r w:rsidR="00EB769C" w:rsidRPr="00EB39E7">
        <w:rPr>
          <w:rFonts w:ascii="Times New Roman" w:hAnsi="Times New Roman" w:cs="Times New Roman"/>
          <w:sz w:val="20"/>
          <w:szCs w:val="20"/>
        </w:rPr>
        <w:t xml:space="preserve"> или УПД</w:t>
      </w:r>
      <w:r w:rsidRPr="00EB39E7">
        <w:rPr>
          <w:rFonts w:ascii="Times New Roman" w:hAnsi="Times New Roman" w:cs="Times New Roman"/>
          <w:sz w:val="20"/>
          <w:szCs w:val="20"/>
        </w:rPr>
        <w:t xml:space="preserve">, подписанный в одностороннем порядке Региональным оператором, считается подписанным без замечаний, услуги оказанными. Такой </w:t>
      </w:r>
      <w:r w:rsidR="00EB769C" w:rsidRPr="00EB39E7">
        <w:rPr>
          <w:rFonts w:ascii="Times New Roman" w:hAnsi="Times New Roman" w:cs="Times New Roman"/>
          <w:sz w:val="20"/>
          <w:szCs w:val="20"/>
        </w:rPr>
        <w:t>а</w:t>
      </w:r>
      <w:r w:rsidRPr="00EB39E7">
        <w:rPr>
          <w:rFonts w:ascii="Times New Roman" w:hAnsi="Times New Roman" w:cs="Times New Roman"/>
          <w:sz w:val="20"/>
          <w:szCs w:val="20"/>
        </w:rPr>
        <w:t xml:space="preserve">кт является надлежаще оформленным и является основанием для оплаты оказанных услуг по </w:t>
      </w:r>
      <w:r w:rsidR="00E4321D" w:rsidRPr="00EB39E7">
        <w:rPr>
          <w:rFonts w:ascii="Times New Roman" w:hAnsi="Times New Roman" w:cs="Times New Roman"/>
          <w:sz w:val="20"/>
          <w:szCs w:val="20"/>
        </w:rPr>
        <w:t>Контракту</w:t>
      </w:r>
      <w:r w:rsidRPr="00EB39E7">
        <w:rPr>
          <w:rFonts w:ascii="Times New Roman" w:hAnsi="Times New Roman" w:cs="Times New Roman"/>
          <w:sz w:val="20"/>
          <w:szCs w:val="20"/>
        </w:rPr>
        <w:t>.</w:t>
      </w:r>
    </w:p>
    <w:p w14:paraId="19128575" w14:textId="485CBF44" w:rsidR="00C26F42" w:rsidRPr="00EB39E7" w:rsidRDefault="00DB149E" w:rsidP="00EB39E7">
      <w:pPr>
        <w:pStyle w:val="a4"/>
        <w:numPr>
          <w:ilvl w:val="1"/>
          <w:numId w:val="3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B39E7">
        <w:rPr>
          <w:rFonts w:ascii="Times New Roman" w:hAnsi="Times New Roman" w:cs="Times New Roman"/>
          <w:sz w:val="20"/>
          <w:szCs w:val="20"/>
        </w:rPr>
        <w:t xml:space="preserve">В случае, если Потребитель не согласен с объемом оказанных Услуг, Потребитель обязан оплатить стоимость неоспариваемой части в срок, установленный настоящим </w:t>
      </w:r>
      <w:r w:rsidR="00E4321D" w:rsidRPr="00EB39E7">
        <w:rPr>
          <w:rFonts w:ascii="Times New Roman" w:hAnsi="Times New Roman" w:cs="Times New Roman"/>
          <w:sz w:val="20"/>
          <w:szCs w:val="20"/>
        </w:rPr>
        <w:t>Контрактом</w:t>
      </w:r>
      <w:r w:rsidRPr="00EB39E7">
        <w:rPr>
          <w:rFonts w:ascii="Times New Roman" w:hAnsi="Times New Roman" w:cs="Times New Roman"/>
          <w:sz w:val="20"/>
          <w:szCs w:val="20"/>
        </w:rPr>
        <w:t xml:space="preserve"> и направить Региональному оператору обоснованный отказ от оспариваемой части объема</w:t>
      </w:r>
      <w:r w:rsidR="005760EE" w:rsidRPr="00EB39E7">
        <w:rPr>
          <w:rFonts w:ascii="Times New Roman" w:hAnsi="Times New Roman" w:cs="Times New Roman"/>
          <w:sz w:val="20"/>
          <w:szCs w:val="20"/>
        </w:rPr>
        <w:t xml:space="preserve"> </w:t>
      </w:r>
      <w:r w:rsidR="00C64923" w:rsidRPr="00EB39E7">
        <w:rPr>
          <w:rFonts w:ascii="Times New Roman" w:hAnsi="Times New Roman" w:cs="Times New Roman"/>
          <w:sz w:val="20"/>
          <w:szCs w:val="20"/>
        </w:rPr>
        <w:t>в сроки, установленные п.2</w:t>
      </w:r>
      <w:r w:rsidRPr="00EB39E7">
        <w:rPr>
          <w:rFonts w:ascii="Times New Roman" w:hAnsi="Times New Roman" w:cs="Times New Roman"/>
          <w:sz w:val="20"/>
          <w:szCs w:val="20"/>
        </w:rPr>
        <w:t>.</w:t>
      </w:r>
      <w:r w:rsidR="00875E58" w:rsidRPr="00EB39E7">
        <w:rPr>
          <w:rFonts w:ascii="Times New Roman" w:hAnsi="Times New Roman" w:cs="Times New Roman"/>
          <w:sz w:val="20"/>
          <w:szCs w:val="20"/>
        </w:rPr>
        <w:t>10</w:t>
      </w:r>
      <w:r w:rsidRPr="00EB39E7">
        <w:rPr>
          <w:rFonts w:ascii="Times New Roman" w:hAnsi="Times New Roman" w:cs="Times New Roman"/>
          <w:sz w:val="20"/>
          <w:szCs w:val="20"/>
        </w:rPr>
        <w:t xml:space="preserve"> настоящего </w:t>
      </w:r>
      <w:r w:rsidR="00E4321D" w:rsidRPr="00EB39E7">
        <w:rPr>
          <w:rFonts w:ascii="Times New Roman" w:hAnsi="Times New Roman" w:cs="Times New Roman"/>
          <w:sz w:val="20"/>
          <w:szCs w:val="20"/>
        </w:rPr>
        <w:t>Контракта</w:t>
      </w:r>
      <w:r w:rsidRPr="00EB39E7">
        <w:rPr>
          <w:rFonts w:ascii="Times New Roman" w:hAnsi="Times New Roman" w:cs="Times New Roman"/>
          <w:sz w:val="20"/>
          <w:szCs w:val="20"/>
        </w:rPr>
        <w:t xml:space="preserve">, в ином случае наступают последствия, указанные в абзаце втором </w:t>
      </w:r>
      <w:r w:rsidR="005760EE" w:rsidRPr="00EB39E7">
        <w:rPr>
          <w:rFonts w:ascii="Times New Roman" w:hAnsi="Times New Roman" w:cs="Times New Roman"/>
          <w:sz w:val="20"/>
          <w:szCs w:val="20"/>
        </w:rPr>
        <w:t>п.</w:t>
      </w:r>
      <w:r w:rsidR="00C64923" w:rsidRPr="00EB39E7">
        <w:rPr>
          <w:rFonts w:ascii="Times New Roman" w:hAnsi="Times New Roman" w:cs="Times New Roman"/>
          <w:sz w:val="20"/>
          <w:szCs w:val="20"/>
        </w:rPr>
        <w:t xml:space="preserve"> 2</w:t>
      </w:r>
      <w:r w:rsidRPr="00EB39E7">
        <w:rPr>
          <w:rFonts w:ascii="Times New Roman" w:hAnsi="Times New Roman" w:cs="Times New Roman"/>
          <w:sz w:val="20"/>
          <w:szCs w:val="20"/>
        </w:rPr>
        <w:t>.</w:t>
      </w:r>
      <w:r w:rsidR="00875E58" w:rsidRPr="00EB39E7">
        <w:rPr>
          <w:rFonts w:ascii="Times New Roman" w:hAnsi="Times New Roman" w:cs="Times New Roman"/>
          <w:sz w:val="20"/>
          <w:szCs w:val="20"/>
        </w:rPr>
        <w:t>10</w:t>
      </w:r>
      <w:r w:rsidRPr="00EB39E7">
        <w:rPr>
          <w:rFonts w:ascii="Times New Roman" w:hAnsi="Times New Roman" w:cs="Times New Roman"/>
          <w:sz w:val="20"/>
          <w:szCs w:val="20"/>
        </w:rPr>
        <w:t xml:space="preserve"> настоящего </w:t>
      </w:r>
      <w:r w:rsidR="00E4321D" w:rsidRPr="00EB39E7">
        <w:rPr>
          <w:rFonts w:ascii="Times New Roman" w:hAnsi="Times New Roman" w:cs="Times New Roman"/>
          <w:sz w:val="20"/>
          <w:szCs w:val="20"/>
        </w:rPr>
        <w:t>Контракта</w:t>
      </w:r>
      <w:r w:rsidRPr="00EB39E7">
        <w:rPr>
          <w:rFonts w:ascii="Times New Roman" w:hAnsi="Times New Roman" w:cs="Times New Roman"/>
          <w:sz w:val="20"/>
          <w:szCs w:val="20"/>
        </w:rPr>
        <w:t>.</w:t>
      </w:r>
    </w:p>
    <w:p w14:paraId="7696A57A" w14:textId="686655FD" w:rsidR="00C26F42" w:rsidRPr="00EB39E7" w:rsidRDefault="00DB149E" w:rsidP="00EB39E7">
      <w:pPr>
        <w:pStyle w:val="a4"/>
        <w:numPr>
          <w:ilvl w:val="1"/>
          <w:numId w:val="3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EB39E7">
        <w:rPr>
          <w:rFonts w:ascii="Times New Roman" w:hAnsi="Times New Roman" w:cs="Times New Roman"/>
          <w:sz w:val="20"/>
          <w:szCs w:val="20"/>
        </w:rPr>
        <w:t xml:space="preserve">Порядок оплаты оспариваемой части определяется соглашением </w:t>
      </w:r>
      <w:r w:rsidR="005760EE" w:rsidRPr="00EB39E7">
        <w:rPr>
          <w:rFonts w:ascii="Times New Roman" w:hAnsi="Times New Roman" w:cs="Times New Roman"/>
          <w:sz w:val="20"/>
          <w:szCs w:val="20"/>
        </w:rPr>
        <w:t>С</w:t>
      </w:r>
      <w:r w:rsidRPr="00EB39E7">
        <w:rPr>
          <w:rFonts w:ascii="Times New Roman" w:hAnsi="Times New Roman" w:cs="Times New Roman"/>
          <w:sz w:val="20"/>
          <w:szCs w:val="20"/>
        </w:rPr>
        <w:t>торон, а в случае не достижения такого соглашения – в судебном порядке.</w:t>
      </w:r>
    </w:p>
    <w:p w14:paraId="0C574092" w14:textId="007C3F86" w:rsidR="00C26F42" w:rsidRPr="00EB39E7" w:rsidRDefault="00714634" w:rsidP="00EB39E7">
      <w:pPr>
        <w:pStyle w:val="a4"/>
        <w:numPr>
          <w:ilvl w:val="1"/>
          <w:numId w:val="3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EB39E7">
        <w:rPr>
          <w:rFonts w:ascii="Times New Roman" w:hAnsi="Times New Roman" w:cs="Times New Roman"/>
          <w:sz w:val="20"/>
          <w:szCs w:val="20"/>
        </w:rPr>
        <w:t xml:space="preserve">Основанием для расчетов по настоящему </w:t>
      </w:r>
      <w:r w:rsidR="00E4321D" w:rsidRPr="00EB39E7">
        <w:rPr>
          <w:rFonts w:ascii="Times New Roman" w:hAnsi="Times New Roman" w:cs="Times New Roman"/>
          <w:sz w:val="20"/>
          <w:szCs w:val="20"/>
        </w:rPr>
        <w:t>Контракт</w:t>
      </w:r>
      <w:r w:rsidR="0078529A" w:rsidRPr="00EB39E7">
        <w:rPr>
          <w:rFonts w:ascii="Times New Roman" w:hAnsi="Times New Roman" w:cs="Times New Roman"/>
          <w:sz w:val="20"/>
          <w:szCs w:val="20"/>
        </w:rPr>
        <w:t>у</w:t>
      </w:r>
      <w:r w:rsidRPr="00EB39E7">
        <w:rPr>
          <w:rFonts w:ascii="Times New Roman" w:hAnsi="Times New Roman" w:cs="Times New Roman"/>
          <w:sz w:val="20"/>
          <w:szCs w:val="20"/>
        </w:rPr>
        <w:t xml:space="preserve"> является </w:t>
      </w:r>
      <w:r w:rsidR="00EB769C" w:rsidRPr="00EB39E7">
        <w:rPr>
          <w:rFonts w:ascii="Times New Roman" w:hAnsi="Times New Roman" w:cs="Times New Roman"/>
          <w:sz w:val="20"/>
          <w:szCs w:val="20"/>
        </w:rPr>
        <w:t>а</w:t>
      </w:r>
      <w:r w:rsidRPr="00EB39E7">
        <w:rPr>
          <w:rFonts w:ascii="Times New Roman" w:hAnsi="Times New Roman" w:cs="Times New Roman"/>
          <w:sz w:val="20"/>
          <w:szCs w:val="20"/>
        </w:rPr>
        <w:t xml:space="preserve">кт </w:t>
      </w:r>
      <w:r w:rsidR="00E53C6E" w:rsidRPr="00EB39E7">
        <w:rPr>
          <w:rFonts w:ascii="Times New Roman" w:hAnsi="Times New Roman" w:cs="Times New Roman"/>
          <w:sz w:val="20"/>
          <w:szCs w:val="20"/>
        </w:rPr>
        <w:t>оказанных услуг</w:t>
      </w:r>
      <w:r w:rsidRPr="00EB39E7">
        <w:rPr>
          <w:rFonts w:ascii="Times New Roman" w:hAnsi="Times New Roman" w:cs="Times New Roman"/>
          <w:sz w:val="20"/>
          <w:szCs w:val="20"/>
        </w:rPr>
        <w:t xml:space="preserve"> в расчетном периоде, счет</w:t>
      </w:r>
      <w:r w:rsidR="00552A7A" w:rsidRPr="00EB39E7">
        <w:rPr>
          <w:rFonts w:ascii="Times New Roman" w:hAnsi="Times New Roman" w:cs="Times New Roman"/>
          <w:sz w:val="20"/>
          <w:szCs w:val="20"/>
        </w:rPr>
        <w:t>а–фактуры</w:t>
      </w:r>
      <w:r w:rsidR="00EB1F35">
        <w:rPr>
          <w:rFonts w:ascii="Times New Roman" w:hAnsi="Times New Roman" w:cs="Times New Roman"/>
          <w:sz w:val="20"/>
          <w:szCs w:val="20"/>
        </w:rPr>
        <w:t xml:space="preserve"> (по требованию)</w:t>
      </w:r>
      <w:r w:rsidRPr="00EB39E7">
        <w:rPr>
          <w:rFonts w:ascii="Times New Roman" w:hAnsi="Times New Roman" w:cs="Times New Roman"/>
          <w:sz w:val="20"/>
          <w:szCs w:val="20"/>
        </w:rPr>
        <w:t xml:space="preserve"> и </w:t>
      </w:r>
      <w:bookmarkStart w:id="1" w:name="_GoBack"/>
      <w:r w:rsidRPr="00EB39E7">
        <w:rPr>
          <w:rFonts w:ascii="Times New Roman" w:hAnsi="Times New Roman" w:cs="Times New Roman"/>
          <w:sz w:val="20"/>
          <w:szCs w:val="20"/>
        </w:rPr>
        <w:t>счет</w:t>
      </w:r>
      <w:bookmarkEnd w:id="1"/>
      <w:r w:rsidR="00552A7A" w:rsidRPr="00EB39E7">
        <w:rPr>
          <w:rFonts w:ascii="Times New Roman" w:hAnsi="Times New Roman" w:cs="Times New Roman"/>
          <w:sz w:val="20"/>
          <w:szCs w:val="20"/>
        </w:rPr>
        <w:t>а</w:t>
      </w:r>
      <w:r w:rsidRPr="00EB39E7">
        <w:rPr>
          <w:rFonts w:ascii="Times New Roman" w:hAnsi="Times New Roman" w:cs="Times New Roman"/>
          <w:sz w:val="20"/>
          <w:szCs w:val="20"/>
        </w:rPr>
        <w:t xml:space="preserve"> на оплату</w:t>
      </w:r>
      <w:r w:rsidR="00EB769C" w:rsidRPr="00EB39E7">
        <w:rPr>
          <w:rFonts w:ascii="Times New Roman" w:hAnsi="Times New Roman" w:cs="Times New Roman"/>
          <w:sz w:val="20"/>
          <w:szCs w:val="20"/>
        </w:rPr>
        <w:t xml:space="preserve"> или УПД</w:t>
      </w:r>
      <w:r w:rsidRPr="00EB39E7">
        <w:rPr>
          <w:rFonts w:ascii="Times New Roman" w:hAnsi="Times New Roman" w:cs="Times New Roman"/>
          <w:sz w:val="20"/>
          <w:szCs w:val="20"/>
        </w:rPr>
        <w:t>, которые оформляются Региональным оператором</w:t>
      </w:r>
      <w:r w:rsidR="00552A7A" w:rsidRPr="00EB39E7">
        <w:rPr>
          <w:rFonts w:ascii="Times New Roman" w:hAnsi="Times New Roman" w:cs="Times New Roman"/>
          <w:sz w:val="20"/>
          <w:szCs w:val="20"/>
        </w:rPr>
        <w:t>.</w:t>
      </w:r>
    </w:p>
    <w:p w14:paraId="0A54CF46" w14:textId="32102D6C" w:rsidR="00117D90" w:rsidRPr="00EB39E7" w:rsidRDefault="00C26F42" w:rsidP="00EB39E7">
      <w:pPr>
        <w:pStyle w:val="a4"/>
        <w:numPr>
          <w:ilvl w:val="1"/>
          <w:numId w:val="3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EB39E7">
        <w:rPr>
          <w:rFonts w:ascii="Times New Roman" w:hAnsi="Times New Roman" w:cs="Times New Roman"/>
          <w:sz w:val="20"/>
          <w:szCs w:val="20"/>
        </w:rPr>
        <w:t>С</w:t>
      </w:r>
      <w:r w:rsidR="00117D90" w:rsidRPr="00EB39E7">
        <w:rPr>
          <w:rFonts w:ascii="Times New Roman" w:hAnsi="Times New Roman" w:cs="Times New Roman"/>
          <w:sz w:val="20"/>
          <w:szCs w:val="20"/>
        </w:rPr>
        <w:t xml:space="preserve">верка расчетов по настоящему </w:t>
      </w:r>
      <w:r w:rsidR="00E4321D" w:rsidRPr="00EB39E7">
        <w:rPr>
          <w:rFonts w:ascii="Times New Roman" w:hAnsi="Times New Roman" w:cs="Times New Roman"/>
          <w:sz w:val="20"/>
          <w:szCs w:val="20"/>
        </w:rPr>
        <w:t>Контракту</w:t>
      </w:r>
      <w:r w:rsidR="00117D90" w:rsidRPr="00EB39E7">
        <w:rPr>
          <w:rFonts w:ascii="Times New Roman" w:hAnsi="Times New Roman" w:cs="Times New Roman"/>
          <w:sz w:val="20"/>
          <w:szCs w:val="20"/>
        </w:rPr>
        <w:t xml:space="preserve"> проводится между Региональным оператором и Потребителем не чаще чем один раз в квартал, не реже чем один раз в год по инициативе од</w:t>
      </w:r>
      <w:r w:rsidR="00117D90" w:rsidRPr="00EB39E7">
        <w:rPr>
          <w:rFonts w:ascii="Times New Roman" w:hAnsi="Times New Roman" w:cs="Times New Roman"/>
          <w:b/>
          <w:sz w:val="20"/>
          <w:szCs w:val="20"/>
        </w:rPr>
        <w:t>н</w:t>
      </w:r>
      <w:r w:rsidR="00117D90" w:rsidRPr="00EB39E7">
        <w:rPr>
          <w:rFonts w:ascii="Times New Roman" w:hAnsi="Times New Roman" w:cs="Times New Roman"/>
          <w:sz w:val="20"/>
          <w:szCs w:val="20"/>
        </w:rPr>
        <w:t>ой из сторон путем составления и подписания сторонами соответствующего акта.</w:t>
      </w:r>
    </w:p>
    <w:p w14:paraId="72A066AD" w14:textId="77777777" w:rsidR="00117D90" w:rsidRPr="00EB39E7" w:rsidRDefault="00117D90" w:rsidP="00EB3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B39E7">
        <w:rPr>
          <w:rFonts w:ascii="Times New Roman" w:hAnsi="Times New Roman" w:cs="Times New Roman"/>
          <w:sz w:val="20"/>
          <w:szCs w:val="20"/>
        </w:rPr>
        <w:t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</w:t>
      </w:r>
      <w:r w:rsidR="00E259AF" w:rsidRPr="00EB39E7">
        <w:rPr>
          <w:rFonts w:ascii="Times New Roman" w:hAnsi="Times New Roman" w:cs="Times New Roman"/>
          <w:sz w:val="20"/>
          <w:szCs w:val="20"/>
        </w:rPr>
        <w:t xml:space="preserve">е отправление, телеграмма, факс </w:t>
      </w:r>
      <w:r w:rsidRPr="00EB39E7">
        <w:rPr>
          <w:rFonts w:ascii="Times New Roman" w:hAnsi="Times New Roman" w:cs="Times New Roman"/>
          <w:sz w:val="20"/>
          <w:szCs w:val="20"/>
        </w:rPr>
        <w:t>грамма, телефонограмма, информационно-телекоммуникационная сеть «Интернет»), позволяющим подтвердить получение такого уведомления адресатом. Другая сторона обязана подписать акт сверки расчетов, направленный в течение трех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 w14:paraId="0E8FE82C" w14:textId="77777777" w:rsidR="00117D90" w:rsidRPr="00EB39E7" w:rsidRDefault="00117D90" w:rsidP="00EB3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B39E7">
        <w:rPr>
          <w:rFonts w:ascii="Times New Roman" w:hAnsi="Times New Roman" w:cs="Times New Roman"/>
          <w:sz w:val="20"/>
          <w:szCs w:val="20"/>
        </w:rPr>
        <w:t>В случае неполучения ответа в течение десяти рабочих дней со дня направления стороне акта сверки акт считается согласованным и подписанным обеими сторонами.</w:t>
      </w:r>
    </w:p>
    <w:p w14:paraId="2D5F5002" w14:textId="2C7E7D4F" w:rsidR="00F04E02" w:rsidRPr="00EB39E7" w:rsidRDefault="00F04E02" w:rsidP="00EB39E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C8D178C" w14:textId="77777777" w:rsidR="00696988" w:rsidRPr="00EB39E7" w:rsidRDefault="00696988" w:rsidP="00EB3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0BCD1FE4" w14:textId="2D4DE715" w:rsidR="00A828CA" w:rsidRPr="00EB39E7" w:rsidRDefault="003164CF" w:rsidP="00EB39E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EB39E7">
        <w:rPr>
          <w:rFonts w:ascii="Times New Roman" w:hAnsi="Times New Roman" w:cs="Times New Roman"/>
          <w:b/>
          <w:sz w:val="20"/>
          <w:szCs w:val="20"/>
          <w:lang w:val="en-US"/>
        </w:rPr>
        <w:t>III</w:t>
      </w:r>
      <w:r w:rsidR="00A828CA" w:rsidRPr="00EB39E7">
        <w:rPr>
          <w:rFonts w:ascii="Times New Roman" w:hAnsi="Times New Roman" w:cs="Times New Roman"/>
          <w:b/>
          <w:sz w:val="20"/>
          <w:szCs w:val="20"/>
        </w:rPr>
        <w:t>. Права и обязанности сторон</w:t>
      </w:r>
    </w:p>
    <w:p w14:paraId="574D32FC" w14:textId="0438DA92" w:rsidR="00A828CA" w:rsidRPr="00EB39E7" w:rsidRDefault="003164CF" w:rsidP="00EB3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B39E7">
        <w:rPr>
          <w:rFonts w:ascii="Times New Roman" w:hAnsi="Times New Roman" w:cs="Times New Roman"/>
          <w:sz w:val="20"/>
          <w:szCs w:val="20"/>
        </w:rPr>
        <w:t>3</w:t>
      </w:r>
      <w:r w:rsidR="00A828CA" w:rsidRPr="00EB39E7">
        <w:rPr>
          <w:rFonts w:ascii="Times New Roman" w:hAnsi="Times New Roman" w:cs="Times New Roman"/>
          <w:sz w:val="20"/>
          <w:szCs w:val="20"/>
        </w:rPr>
        <w:t>.1</w:t>
      </w:r>
      <w:r w:rsidR="00A828CA" w:rsidRPr="00EB39E7">
        <w:rPr>
          <w:rFonts w:ascii="Times New Roman" w:hAnsi="Times New Roman" w:cs="Times New Roman"/>
          <w:b/>
          <w:sz w:val="20"/>
          <w:szCs w:val="20"/>
        </w:rPr>
        <w:t>. Региональный оператор обязан:</w:t>
      </w:r>
    </w:p>
    <w:p w14:paraId="47A9E07D" w14:textId="0AD205F3" w:rsidR="00A828CA" w:rsidRPr="00EB39E7" w:rsidRDefault="00A828CA" w:rsidP="00EB3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B39E7">
        <w:rPr>
          <w:rFonts w:ascii="Times New Roman" w:hAnsi="Times New Roman" w:cs="Times New Roman"/>
          <w:sz w:val="20"/>
          <w:szCs w:val="20"/>
        </w:rPr>
        <w:t xml:space="preserve">а) принимать ТКО в объеме и в месте, которые определены в Приложениях № 1, № 2 к настоящему </w:t>
      </w:r>
      <w:r w:rsidR="00401E47" w:rsidRPr="00EB39E7">
        <w:rPr>
          <w:rFonts w:ascii="Times New Roman" w:hAnsi="Times New Roman" w:cs="Times New Roman"/>
          <w:sz w:val="20"/>
          <w:szCs w:val="20"/>
        </w:rPr>
        <w:t>Контракту</w:t>
      </w:r>
      <w:r w:rsidRPr="00EB39E7">
        <w:rPr>
          <w:rFonts w:ascii="Times New Roman" w:hAnsi="Times New Roman" w:cs="Times New Roman"/>
          <w:sz w:val="20"/>
          <w:szCs w:val="20"/>
        </w:rPr>
        <w:t>;</w:t>
      </w:r>
    </w:p>
    <w:p w14:paraId="5B15E750" w14:textId="39F0539A" w:rsidR="00A828CA" w:rsidRPr="00EB39E7" w:rsidRDefault="00ED4781" w:rsidP="00EB3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B39E7">
        <w:rPr>
          <w:rFonts w:ascii="Times New Roman" w:hAnsi="Times New Roman" w:cs="Times New Roman"/>
          <w:sz w:val="20"/>
          <w:szCs w:val="20"/>
        </w:rPr>
        <w:t xml:space="preserve">б) обеспечивать </w:t>
      </w:r>
      <w:r w:rsidR="00A828CA" w:rsidRPr="00EB39E7">
        <w:rPr>
          <w:rFonts w:ascii="Times New Roman" w:hAnsi="Times New Roman" w:cs="Times New Roman"/>
          <w:sz w:val="20"/>
          <w:szCs w:val="20"/>
        </w:rPr>
        <w:t>транспортирование, обработку, обезвреживание, захоронение принятых ТКО в соответствии с законодательством Российской Федерации;</w:t>
      </w:r>
    </w:p>
    <w:p w14:paraId="7257C1F9" w14:textId="77777777" w:rsidR="00A828CA" w:rsidRPr="00EB39E7" w:rsidRDefault="00A828CA" w:rsidP="00EB3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B39E7">
        <w:rPr>
          <w:rFonts w:ascii="Times New Roman" w:hAnsi="Times New Roman" w:cs="Times New Roman"/>
          <w:sz w:val="20"/>
          <w:szCs w:val="20"/>
        </w:rPr>
        <w:t>в) предоставлять информацию в соответствии со стандартами раскрытия информации в области обращения с ТКО в порядке, предусмотренном законодательством Российской Федерации;</w:t>
      </w:r>
    </w:p>
    <w:p w14:paraId="2BB96C76" w14:textId="63303174" w:rsidR="00A828CA" w:rsidRPr="00EB39E7" w:rsidRDefault="00A828CA" w:rsidP="00EB3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B39E7">
        <w:rPr>
          <w:rFonts w:ascii="Times New Roman" w:hAnsi="Times New Roman" w:cs="Times New Roman"/>
          <w:sz w:val="20"/>
          <w:szCs w:val="20"/>
        </w:rPr>
        <w:t xml:space="preserve">г) отвечать на жалобы и обращения </w:t>
      </w:r>
      <w:r w:rsidR="0040115D" w:rsidRPr="00EB39E7">
        <w:rPr>
          <w:rFonts w:ascii="Times New Roman" w:hAnsi="Times New Roman" w:cs="Times New Roman"/>
          <w:sz w:val="20"/>
          <w:szCs w:val="20"/>
        </w:rPr>
        <w:t>П</w:t>
      </w:r>
      <w:r w:rsidRPr="00EB39E7">
        <w:rPr>
          <w:rFonts w:ascii="Times New Roman" w:hAnsi="Times New Roman" w:cs="Times New Roman"/>
          <w:sz w:val="20"/>
          <w:szCs w:val="20"/>
        </w:rPr>
        <w:t>отребител</w:t>
      </w:r>
      <w:r w:rsidR="00ED640B" w:rsidRPr="00EB39E7">
        <w:rPr>
          <w:rFonts w:ascii="Times New Roman" w:hAnsi="Times New Roman" w:cs="Times New Roman"/>
          <w:sz w:val="20"/>
          <w:szCs w:val="20"/>
        </w:rPr>
        <w:t>я</w:t>
      </w:r>
      <w:r w:rsidRPr="00EB39E7">
        <w:rPr>
          <w:rFonts w:ascii="Times New Roman" w:hAnsi="Times New Roman" w:cs="Times New Roman"/>
          <w:sz w:val="20"/>
          <w:szCs w:val="20"/>
        </w:rPr>
        <w:t xml:space="preserve"> по вопросам, связанным с исполнением настоящего </w:t>
      </w:r>
      <w:r w:rsidR="00401E47" w:rsidRPr="00EB39E7">
        <w:rPr>
          <w:rFonts w:ascii="Times New Roman" w:hAnsi="Times New Roman" w:cs="Times New Roman"/>
          <w:sz w:val="20"/>
          <w:szCs w:val="20"/>
        </w:rPr>
        <w:t>Контракта</w:t>
      </w:r>
      <w:r w:rsidRPr="00EB39E7">
        <w:rPr>
          <w:rFonts w:ascii="Times New Roman" w:hAnsi="Times New Roman" w:cs="Times New Roman"/>
          <w:sz w:val="20"/>
          <w:szCs w:val="20"/>
        </w:rPr>
        <w:t xml:space="preserve">, в </w:t>
      </w:r>
      <w:r w:rsidR="003B2237" w:rsidRPr="00EB39E7">
        <w:rPr>
          <w:rStyle w:val="pt-a0-000017"/>
          <w:rFonts w:ascii="Times New Roman" w:hAnsi="Times New Roman"/>
          <w:sz w:val="20"/>
          <w:szCs w:val="20"/>
        </w:rPr>
        <w:t xml:space="preserve">течение срока, установленного законодательством Российской Федерации для рассмотрения обращений; </w:t>
      </w:r>
    </w:p>
    <w:p w14:paraId="4A14AD2F" w14:textId="1425BE5A" w:rsidR="00A828CA" w:rsidRPr="00EB39E7" w:rsidRDefault="003164CF" w:rsidP="00EB3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B39E7">
        <w:rPr>
          <w:rFonts w:ascii="Times New Roman" w:hAnsi="Times New Roman" w:cs="Times New Roman"/>
          <w:sz w:val="20"/>
          <w:szCs w:val="20"/>
        </w:rPr>
        <w:t>3</w:t>
      </w:r>
      <w:r w:rsidR="00A828CA" w:rsidRPr="00EB39E7">
        <w:rPr>
          <w:rFonts w:ascii="Times New Roman" w:hAnsi="Times New Roman" w:cs="Times New Roman"/>
          <w:sz w:val="20"/>
          <w:szCs w:val="20"/>
        </w:rPr>
        <w:t xml:space="preserve">.2. </w:t>
      </w:r>
      <w:r w:rsidR="00A828CA" w:rsidRPr="00EB39E7">
        <w:rPr>
          <w:rFonts w:ascii="Times New Roman" w:hAnsi="Times New Roman" w:cs="Times New Roman"/>
          <w:b/>
          <w:sz w:val="20"/>
          <w:szCs w:val="20"/>
        </w:rPr>
        <w:t>Региональный оператор имеет право:</w:t>
      </w:r>
    </w:p>
    <w:p w14:paraId="1644CE8D" w14:textId="77777777" w:rsidR="00A828CA" w:rsidRPr="00EB39E7" w:rsidRDefault="00A828CA" w:rsidP="00EB3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B39E7">
        <w:rPr>
          <w:rFonts w:ascii="Times New Roman" w:hAnsi="Times New Roman" w:cs="Times New Roman"/>
          <w:sz w:val="20"/>
          <w:szCs w:val="20"/>
        </w:rPr>
        <w:t>а) осуществлять контроль за учетом объема принятых ТКО;</w:t>
      </w:r>
    </w:p>
    <w:p w14:paraId="68B4AEF8" w14:textId="1AFDDEB0" w:rsidR="00A828CA" w:rsidRPr="00EB39E7" w:rsidRDefault="00F04E02" w:rsidP="00EB3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B39E7">
        <w:rPr>
          <w:rFonts w:ascii="Times New Roman" w:hAnsi="Times New Roman" w:cs="Times New Roman"/>
          <w:sz w:val="20"/>
          <w:szCs w:val="20"/>
        </w:rPr>
        <w:t>б</w:t>
      </w:r>
      <w:r w:rsidR="00A828CA" w:rsidRPr="00EB39E7">
        <w:rPr>
          <w:rFonts w:ascii="Times New Roman" w:hAnsi="Times New Roman" w:cs="Times New Roman"/>
          <w:sz w:val="20"/>
          <w:szCs w:val="20"/>
        </w:rPr>
        <w:t xml:space="preserve">) инициировать проведение сверки расчетов по настоящему </w:t>
      </w:r>
      <w:r w:rsidR="00E4321D" w:rsidRPr="00EB39E7">
        <w:rPr>
          <w:rFonts w:ascii="Times New Roman" w:hAnsi="Times New Roman" w:cs="Times New Roman"/>
          <w:sz w:val="20"/>
          <w:szCs w:val="20"/>
        </w:rPr>
        <w:t>Контракту</w:t>
      </w:r>
      <w:r w:rsidR="003B2237" w:rsidRPr="00EB39E7">
        <w:rPr>
          <w:rFonts w:ascii="Times New Roman" w:hAnsi="Times New Roman" w:cs="Times New Roman"/>
          <w:sz w:val="20"/>
          <w:szCs w:val="20"/>
        </w:rPr>
        <w:t>.</w:t>
      </w:r>
    </w:p>
    <w:p w14:paraId="76A93F53" w14:textId="070435BA" w:rsidR="00A828CA" w:rsidRPr="00EB39E7" w:rsidRDefault="003164CF" w:rsidP="00EB3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B39E7">
        <w:rPr>
          <w:rFonts w:ascii="Times New Roman" w:hAnsi="Times New Roman" w:cs="Times New Roman"/>
          <w:sz w:val="20"/>
          <w:szCs w:val="20"/>
        </w:rPr>
        <w:t>3</w:t>
      </w:r>
      <w:r w:rsidR="00A828CA" w:rsidRPr="00EB39E7">
        <w:rPr>
          <w:rFonts w:ascii="Times New Roman" w:hAnsi="Times New Roman" w:cs="Times New Roman"/>
          <w:sz w:val="20"/>
          <w:szCs w:val="20"/>
        </w:rPr>
        <w:t xml:space="preserve">.3. </w:t>
      </w:r>
      <w:r w:rsidR="00A828CA" w:rsidRPr="00EB39E7">
        <w:rPr>
          <w:rFonts w:ascii="Times New Roman" w:hAnsi="Times New Roman" w:cs="Times New Roman"/>
          <w:b/>
          <w:sz w:val="20"/>
          <w:szCs w:val="20"/>
        </w:rPr>
        <w:t>Потребитель обязан:</w:t>
      </w:r>
    </w:p>
    <w:p w14:paraId="55EF4E2F" w14:textId="06487E73" w:rsidR="00A828CA" w:rsidRPr="00EB39E7" w:rsidRDefault="00A828CA" w:rsidP="00EB3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B39E7">
        <w:rPr>
          <w:rFonts w:ascii="Times New Roman" w:hAnsi="Times New Roman" w:cs="Times New Roman"/>
          <w:sz w:val="20"/>
          <w:szCs w:val="20"/>
        </w:rPr>
        <w:t xml:space="preserve">а) </w:t>
      </w:r>
      <w:r w:rsidR="003B2237" w:rsidRPr="00EB39E7">
        <w:rPr>
          <w:rFonts w:ascii="Times New Roman" w:hAnsi="Times New Roman" w:cs="Times New Roman"/>
          <w:sz w:val="20"/>
          <w:szCs w:val="20"/>
        </w:rPr>
        <w:t>осуществлять</w:t>
      </w:r>
      <w:r w:rsidR="00ED640B" w:rsidRPr="00EB39E7">
        <w:rPr>
          <w:rFonts w:ascii="Times New Roman" w:hAnsi="Times New Roman" w:cs="Times New Roman"/>
          <w:sz w:val="20"/>
          <w:szCs w:val="20"/>
        </w:rPr>
        <w:t xml:space="preserve"> </w:t>
      </w:r>
      <w:r w:rsidRPr="00EB39E7">
        <w:rPr>
          <w:rFonts w:ascii="Times New Roman" w:hAnsi="Times New Roman" w:cs="Times New Roman"/>
          <w:sz w:val="20"/>
          <w:szCs w:val="20"/>
        </w:rPr>
        <w:t xml:space="preserve">складирование ТКО в местах накопления ТКО, определенных настоящим </w:t>
      </w:r>
      <w:r w:rsidR="00E4321D" w:rsidRPr="00EB39E7">
        <w:rPr>
          <w:rFonts w:ascii="Times New Roman" w:hAnsi="Times New Roman" w:cs="Times New Roman"/>
          <w:sz w:val="20"/>
          <w:szCs w:val="20"/>
        </w:rPr>
        <w:t>Контрактом</w:t>
      </w:r>
      <w:r w:rsidRPr="00EB39E7">
        <w:rPr>
          <w:rFonts w:ascii="Times New Roman" w:hAnsi="Times New Roman" w:cs="Times New Roman"/>
          <w:sz w:val="20"/>
          <w:szCs w:val="20"/>
        </w:rPr>
        <w:t>;</w:t>
      </w:r>
    </w:p>
    <w:p w14:paraId="589744CD" w14:textId="77777777" w:rsidR="00A828CA" w:rsidRPr="00EB39E7" w:rsidRDefault="00A828CA" w:rsidP="00EB3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B39E7">
        <w:rPr>
          <w:rFonts w:ascii="Times New Roman" w:hAnsi="Times New Roman" w:cs="Times New Roman"/>
          <w:sz w:val="20"/>
          <w:szCs w:val="20"/>
        </w:rPr>
        <w:t>б) обеспечивать учет объема ТКО в соответствии с Правилами коммерческого учета объема и (или) массы ТКО, утвержденными постановлением Правительства РФ от 03.06.2016 № 505 «Об утверждении Правил коммерческого учета объема и (или) массы ТКО» (далее – Правила № 505);</w:t>
      </w:r>
    </w:p>
    <w:p w14:paraId="3E37639C" w14:textId="0D741E5B" w:rsidR="00A828CA" w:rsidRPr="00EB39E7" w:rsidRDefault="00A828CA" w:rsidP="00EB3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B39E7">
        <w:rPr>
          <w:rFonts w:ascii="Times New Roman" w:hAnsi="Times New Roman" w:cs="Times New Roman"/>
          <w:sz w:val="20"/>
          <w:szCs w:val="20"/>
        </w:rPr>
        <w:t xml:space="preserve">в) производить оплату предоставленных Услуг в порядке, размере и сроки, которые определены настоящим </w:t>
      </w:r>
      <w:r w:rsidR="00E4321D" w:rsidRPr="00EB39E7">
        <w:rPr>
          <w:rFonts w:ascii="Times New Roman" w:hAnsi="Times New Roman" w:cs="Times New Roman"/>
          <w:sz w:val="20"/>
          <w:szCs w:val="20"/>
        </w:rPr>
        <w:t>Контрактом</w:t>
      </w:r>
      <w:r w:rsidR="009B610D" w:rsidRPr="00EB39E7">
        <w:rPr>
          <w:rFonts w:ascii="Times New Roman" w:hAnsi="Times New Roman" w:cs="Times New Roman"/>
          <w:sz w:val="20"/>
          <w:szCs w:val="20"/>
        </w:rPr>
        <w:t>, а так</w:t>
      </w:r>
      <w:r w:rsidRPr="00EB39E7">
        <w:rPr>
          <w:rFonts w:ascii="Times New Roman" w:hAnsi="Times New Roman" w:cs="Times New Roman"/>
          <w:sz w:val="20"/>
          <w:szCs w:val="20"/>
        </w:rPr>
        <w:t>же уплаты неустоек (штрафов, пеней) при их наличии;</w:t>
      </w:r>
    </w:p>
    <w:p w14:paraId="6DF52A2A" w14:textId="77777777" w:rsidR="00A828CA" w:rsidRPr="00EB39E7" w:rsidRDefault="00A828CA" w:rsidP="00EB3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B39E7">
        <w:rPr>
          <w:rFonts w:ascii="Times New Roman" w:hAnsi="Times New Roman" w:cs="Times New Roman"/>
          <w:sz w:val="20"/>
          <w:szCs w:val="20"/>
        </w:rPr>
        <w:t xml:space="preserve">г) не допускать повреждения контейнеров, сжигания ТКО в контейнерах, а также на контейнерных площадках, складирования в </w:t>
      </w:r>
      <w:r w:rsidR="00ED640B" w:rsidRPr="00EB39E7">
        <w:rPr>
          <w:rFonts w:ascii="Times New Roman" w:hAnsi="Times New Roman" w:cs="Times New Roman"/>
          <w:sz w:val="20"/>
          <w:szCs w:val="20"/>
        </w:rPr>
        <w:t>местах (на площадках)</w:t>
      </w:r>
      <w:r w:rsidRPr="00EB39E7">
        <w:rPr>
          <w:rFonts w:ascii="Times New Roman" w:hAnsi="Times New Roman" w:cs="Times New Roman"/>
          <w:sz w:val="20"/>
          <w:szCs w:val="20"/>
        </w:rPr>
        <w:t xml:space="preserve"> запрещенных отходов и предметов;</w:t>
      </w:r>
    </w:p>
    <w:p w14:paraId="715F8CEF" w14:textId="05292560" w:rsidR="001568EB" w:rsidRPr="00EB39E7" w:rsidRDefault="001568EB" w:rsidP="00EB3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B39E7">
        <w:rPr>
          <w:rFonts w:ascii="Times New Roman" w:hAnsi="Times New Roman" w:cs="Times New Roman"/>
          <w:sz w:val="20"/>
          <w:szCs w:val="20"/>
        </w:rPr>
        <w:lastRenderedPageBreak/>
        <w:t>д) назначить лицо</w:t>
      </w:r>
      <w:r w:rsidR="00ED640B" w:rsidRPr="00EB39E7">
        <w:rPr>
          <w:rFonts w:ascii="Times New Roman" w:hAnsi="Times New Roman" w:cs="Times New Roman"/>
          <w:sz w:val="20"/>
          <w:szCs w:val="20"/>
        </w:rPr>
        <w:t>,</w:t>
      </w:r>
      <w:r w:rsidRPr="00EB39E7">
        <w:rPr>
          <w:rFonts w:ascii="Times New Roman" w:hAnsi="Times New Roman" w:cs="Times New Roman"/>
          <w:sz w:val="20"/>
          <w:szCs w:val="20"/>
        </w:rPr>
        <w:t xml:space="preserve"> </w:t>
      </w:r>
      <w:r w:rsidR="00F04E02" w:rsidRPr="00EB39E7">
        <w:rPr>
          <w:rFonts w:ascii="Times New Roman" w:hAnsi="Times New Roman" w:cs="Times New Roman"/>
          <w:sz w:val="20"/>
          <w:szCs w:val="20"/>
        </w:rPr>
        <w:t>ответственное</w:t>
      </w:r>
      <w:r w:rsidRPr="00EB39E7">
        <w:rPr>
          <w:rFonts w:ascii="Times New Roman" w:hAnsi="Times New Roman" w:cs="Times New Roman"/>
          <w:sz w:val="20"/>
          <w:szCs w:val="20"/>
        </w:rPr>
        <w:t xml:space="preserve"> за взаимодействие с </w:t>
      </w:r>
      <w:r w:rsidR="00ED640B" w:rsidRPr="00EB39E7">
        <w:rPr>
          <w:rFonts w:ascii="Times New Roman" w:hAnsi="Times New Roman" w:cs="Times New Roman"/>
          <w:sz w:val="20"/>
          <w:szCs w:val="20"/>
        </w:rPr>
        <w:t>Р</w:t>
      </w:r>
      <w:r w:rsidRPr="00EB39E7">
        <w:rPr>
          <w:rFonts w:ascii="Times New Roman" w:hAnsi="Times New Roman" w:cs="Times New Roman"/>
          <w:sz w:val="20"/>
          <w:szCs w:val="20"/>
        </w:rPr>
        <w:t xml:space="preserve">егиональным оператором по вопросам исполнения настоящего </w:t>
      </w:r>
      <w:r w:rsidR="00E4321D" w:rsidRPr="00EB39E7">
        <w:rPr>
          <w:rFonts w:ascii="Times New Roman" w:hAnsi="Times New Roman" w:cs="Times New Roman"/>
          <w:sz w:val="20"/>
          <w:szCs w:val="20"/>
        </w:rPr>
        <w:t>Контракта</w:t>
      </w:r>
      <w:r w:rsidRPr="00EB39E7">
        <w:rPr>
          <w:rFonts w:ascii="Times New Roman" w:hAnsi="Times New Roman" w:cs="Times New Roman"/>
          <w:sz w:val="20"/>
          <w:szCs w:val="20"/>
        </w:rPr>
        <w:t>;</w:t>
      </w:r>
    </w:p>
    <w:p w14:paraId="79AE9A71" w14:textId="3EA93D21" w:rsidR="001568EB" w:rsidRPr="00EB39E7" w:rsidRDefault="001568EB" w:rsidP="00EB3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B39E7">
        <w:rPr>
          <w:rFonts w:ascii="Times New Roman" w:hAnsi="Times New Roman" w:cs="Times New Roman"/>
          <w:sz w:val="20"/>
          <w:szCs w:val="20"/>
        </w:rPr>
        <w:t xml:space="preserve">е) уведомить </w:t>
      </w:r>
      <w:r w:rsidR="00ED640B" w:rsidRPr="00EB39E7">
        <w:rPr>
          <w:rFonts w:ascii="Times New Roman" w:hAnsi="Times New Roman" w:cs="Times New Roman"/>
          <w:sz w:val="20"/>
          <w:szCs w:val="20"/>
        </w:rPr>
        <w:t>Р</w:t>
      </w:r>
      <w:r w:rsidRPr="00EB39E7">
        <w:rPr>
          <w:rFonts w:ascii="Times New Roman" w:hAnsi="Times New Roman" w:cs="Times New Roman"/>
          <w:sz w:val="20"/>
          <w:szCs w:val="20"/>
        </w:rPr>
        <w:t>егионального оператора любым доступным способом (по</w:t>
      </w:r>
      <w:r w:rsidR="0024378D" w:rsidRPr="00EB39E7">
        <w:rPr>
          <w:rFonts w:ascii="Times New Roman" w:hAnsi="Times New Roman" w:cs="Times New Roman"/>
          <w:sz w:val="20"/>
          <w:szCs w:val="20"/>
        </w:rPr>
        <w:t xml:space="preserve">чтовое отправление, </w:t>
      </w:r>
      <w:r w:rsidRPr="00EB39E7">
        <w:rPr>
          <w:rFonts w:ascii="Times New Roman" w:hAnsi="Times New Roman" w:cs="Times New Roman"/>
          <w:sz w:val="20"/>
          <w:szCs w:val="20"/>
        </w:rPr>
        <w:t>информационно-телекоммуникационная сеть "Интернет</w:t>
      </w:r>
      <w:r w:rsidR="002A6C8C" w:rsidRPr="00EB39E7">
        <w:rPr>
          <w:rFonts w:ascii="Times New Roman" w:hAnsi="Times New Roman" w:cs="Times New Roman"/>
          <w:sz w:val="20"/>
          <w:szCs w:val="20"/>
        </w:rPr>
        <w:t xml:space="preserve"> по средствам электронной почты на официальный адрес Регионального оператора указанный в разделе </w:t>
      </w:r>
      <w:r w:rsidR="002A6C8C" w:rsidRPr="00EB39E7">
        <w:rPr>
          <w:rFonts w:ascii="Times New Roman" w:hAnsi="Times New Roman" w:cs="Times New Roman"/>
          <w:sz w:val="20"/>
          <w:szCs w:val="20"/>
          <w:lang w:val="en-US"/>
        </w:rPr>
        <w:t>IX</w:t>
      </w:r>
      <w:r w:rsidR="002A6C8C" w:rsidRPr="00EB39E7">
        <w:rPr>
          <w:rFonts w:ascii="Times New Roman" w:hAnsi="Times New Roman" w:cs="Times New Roman"/>
          <w:sz w:val="20"/>
          <w:szCs w:val="20"/>
        </w:rPr>
        <w:t xml:space="preserve"> настоящего Контракта</w:t>
      </w:r>
      <w:r w:rsidRPr="00EB39E7">
        <w:rPr>
          <w:rFonts w:ascii="Times New Roman" w:hAnsi="Times New Roman" w:cs="Times New Roman"/>
          <w:sz w:val="20"/>
          <w:szCs w:val="20"/>
        </w:rPr>
        <w:t xml:space="preserve">), позволяющим подтвердить его получение адресатом, о переходе прав на объекты </w:t>
      </w:r>
      <w:r w:rsidR="00ED640B" w:rsidRPr="00EB39E7">
        <w:rPr>
          <w:rFonts w:ascii="Times New Roman" w:hAnsi="Times New Roman" w:cs="Times New Roman"/>
          <w:sz w:val="20"/>
          <w:szCs w:val="20"/>
        </w:rPr>
        <w:t>П</w:t>
      </w:r>
      <w:r w:rsidRPr="00EB39E7">
        <w:rPr>
          <w:rFonts w:ascii="Times New Roman" w:hAnsi="Times New Roman" w:cs="Times New Roman"/>
          <w:sz w:val="20"/>
          <w:szCs w:val="20"/>
        </w:rPr>
        <w:t xml:space="preserve">отребителя, указанные в настоящем </w:t>
      </w:r>
      <w:r w:rsidR="0052103C" w:rsidRPr="00EB39E7">
        <w:rPr>
          <w:rFonts w:ascii="Times New Roman" w:hAnsi="Times New Roman" w:cs="Times New Roman"/>
          <w:sz w:val="20"/>
          <w:szCs w:val="20"/>
        </w:rPr>
        <w:t>Контракте</w:t>
      </w:r>
      <w:r w:rsidR="0024378D" w:rsidRPr="00EB39E7">
        <w:rPr>
          <w:rFonts w:ascii="Times New Roman" w:hAnsi="Times New Roman" w:cs="Times New Roman"/>
          <w:sz w:val="20"/>
          <w:szCs w:val="20"/>
        </w:rPr>
        <w:t>, к новому собственнику;</w:t>
      </w:r>
    </w:p>
    <w:p w14:paraId="0EE84922" w14:textId="05360212" w:rsidR="0024378D" w:rsidRPr="00EB39E7" w:rsidRDefault="0024378D" w:rsidP="00EB3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B39E7">
        <w:rPr>
          <w:rFonts w:ascii="Times New Roman" w:hAnsi="Times New Roman" w:cs="Times New Roman"/>
          <w:sz w:val="20"/>
          <w:szCs w:val="20"/>
        </w:rPr>
        <w:t xml:space="preserve">ж) </w:t>
      </w:r>
      <w:bookmarkStart w:id="2" w:name="_Hlk85016895"/>
      <w:r w:rsidR="00B81207" w:rsidRPr="00EB39E7">
        <w:rPr>
          <w:rFonts w:ascii="Times New Roman" w:hAnsi="Times New Roman" w:cs="Times New Roman"/>
          <w:sz w:val="20"/>
          <w:szCs w:val="20"/>
        </w:rPr>
        <w:t>о</w:t>
      </w:r>
      <w:r w:rsidRPr="00EB39E7">
        <w:rPr>
          <w:rFonts w:ascii="Times New Roman" w:hAnsi="Times New Roman" w:cs="Times New Roman"/>
          <w:sz w:val="20"/>
          <w:szCs w:val="20"/>
        </w:rPr>
        <w:t>беспечить доступ, подъездные пути к контейнерной площадке. В случае отсутствия доступа</w:t>
      </w:r>
      <w:r w:rsidR="00011FDC" w:rsidRPr="00EB39E7">
        <w:rPr>
          <w:rFonts w:ascii="Times New Roman" w:hAnsi="Times New Roman" w:cs="Times New Roman"/>
          <w:sz w:val="20"/>
          <w:szCs w:val="20"/>
        </w:rPr>
        <w:t>, подъездных путей Региональный оператор</w:t>
      </w:r>
      <w:r w:rsidRPr="00EB39E7">
        <w:rPr>
          <w:rFonts w:ascii="Times New Roman" w:hAnsi="Times New Roman" w:cs="Times New Roman"/>
          <w:sz w:val="20"/>
          <w:szCs w:val="20"/>
        </w:rPr>
        <w:t xml:space="preserve"> не несет ответственности за неисполнение обязательств по настоящему </w:t>
      </w:r>
      <w:bookmarkEnd w:id="2"/>
      <w:r w:rsidR="0052103C" w:rsidRPr="00EB39E7">
        <w:rPr>
          <w:rFonts w:ascii="Times New Roman" w:hAnsi="Times New Roman" w:cs="Times New Roman"/>
          <w:sz w:val="20"/>
          <w:szCs w:val="20"/>
        </w:rPr>
        <w:t>Контракту</w:t>
      </w:r>
      <w:r w:rsidRPr="00EB39E7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204C8D7" w14:textId="1998353C" w:rsidR="0024378D" w:rsidRPr="00EB39E7" w:rsidRDefault="0024378D" w:rsidP="00EB3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3A67D75D" w14:textId="19A2257B" w:rsidR="00A828CA" w:rsidRPr="00EB39E7" w:rsidRDefault="003164CF" w:rsidP="00EB3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B39E7">
        <w:rPr>
          <w:rFonts w:ascii="Times New Roman" w:hAnsi="Times New Roman" w:cs="Times New Roman"/>
          <w:sz w:val="20"/>
          <w:szCs w:val="20"/>
        </w:rPr>
        <w:t>3</w:t>
      </w:r>
      <w:r w:rsidR="00A828CA" w:rsidRPr="00EB39E7">
        <w:rPr>
          <w:rFonts w:ascii="Times New Roman" w:hAnsi="Times New Roman" w:cs="Times New Roman"/>
          <w:sz w:val="20"/>
          <w:szCs w:val="20"/>
        </w:rPr>
        <w:t xml:space="preserve">.4. </w:t>
      </w:r>
      <w:r w:rsidR="00A828CA" w:rsidRPr="00EB39E7">
        <w:rPr>
          <w:rFonts w:ascii="Times New Roman" w:hAnsi="Times New Roman" w:cs="Times New Roman"/>
          <w:b/>
          <w:sz w:val="20"/>
          <w:szCs w:val="20"/>
        </w:rPr>
        <w:t>Потребитель имеет право:</w:t>
      </w:r>
    </w:p>
    <w:p w14:paraId="3CBDDD6E" w14:textId="77777777" w:rsidR="00A828CA" w:rsidRPr="00EB39E7" w:rsidRDefault="00A828CA" w:rsidP="00EB3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B39E7">
        <w:rPr>
          <w:rFonts w:ascii="Times New Roman" w:hAnsi="Times New Roman" w:cs="Times New Roman"/>
          <w:sz w:val="20"/>
          <w:szCs w:val="20"/>
        </w:rPr>
        <w:t>а) получать от Регионального оператора информацию об изменении установленных тарифов в области обращения с ТКО;</w:t>
      </w:r>
    </w:p>
    <w:p w14:paraId="5AE4AC36" w14:textId="2228B9EF" w:rsidR="00A828CA" w:rsidRPr="00EB39E7" w:rsidRDefault="00A828CA" w:rsidP="00EB3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B39E7">
        <w:rPr>
          <w:rFonts w:ascii="Times New Roman" w:hAnsi="Times New Roman" w:cs="Times New Roman"/>
          <w:sz w:val="20"/>
          <w:szCs w:val="20"/>
        </w:rPr>
        <w:t xml:space="preserve">б) инициировать проведение сверки расчетов по настоящему </w:t>
      </w:r>
      <w:r w:rsidR="0052103C" w:rsidRPr="00EB39E7">
        <w:rPr>
          <w:rFonts w:ascii="Times New Roman" w:hAnsi="Times New Roman" w:cs="Times New Roman"/>
          <w:sz w:val="20"/>
          <w:szCs w:val="20"/>
        </w:rPr>
        <w:t>Контракту</w:t>
      </w:r>
      <w:r w:rsidRPr="00EB39E7">
        <w:rPr>
          <w:rFonts w:ascii="Times New Roman" w:hAnsi="Times New Roman" w:cs="Times New Roman"/>
          <w:sz w:val="20"/>
          <w:szCs w:val="20"/>
        </w:rPr>
        <w:t>.</w:t>
      </w:r>
    </w:p>
    <w:p w14:paraId="11AF7900" w14:textId="77777777" w:rsidR="00A828CA" w:rsidRPr="00EB39E7" w:rsidRDefault="00A828CA" w:rsidP="00EB39E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14:paraId="13C19F43" w14:textId="31FB8A5B" w:rsidR="00A828CA" w:rsidRPr="00EB39E7" w:rsidRDefault="003164CF" w:rsidP="00EB39E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EB39E7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="00A828CA" w:rsidRPr="00EB39E7">
        <w:rPr>
          <w:rFonts w:ascii="Times New Roman" w:hAnsi="Times New Roman" w:cs="Times New Roman"/>
          <w:b/>
          <w:sz w:val="20"/>
          <w:szCs w:val="20"/>
        </w:rPr>
        <w:t>V. Порядок осуществления учета объема ТКО</w:t>
      </w:r>
    </w:p>
    <w:p w14:paraId="060791E7" w14:textId="7C84934E" w:rsidR="00A828CA" w:rsidRPr="00EB39E7" w:rsidRDefault="003164CF" w:rsidP="00EB3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B39E7">
        <w:rPr>
          <w:rFonts w:ascii="Times New Roman" w:hAnsi="Times New Roman" w:cs="Times New Roman"/>
          <w:sz w:val="20"/>
          <w:szCs w:val="20"/>
        </w:rPr>
        <w:t>4</w:t>
      </w:r>
      <w:r w:rsidR="00A828CA" w:rsidRPr="00EB39E7">
        <w:rPr>
          <w:rFonts w:ascii="Times New Roman" w:hAnsi="Times New Roman" w:cs="Times New Roman"/>
          <w:sz w:val="20"/>
          <w:szCs w:val="20"/>
        </w:rPr>
        <w:t xml:space="preserve">.1.  Стороны согласились производить учет объема и (или) массы </w:t>
      </w:r>
      <w:r w:rsidR="00ED640B" w:rsidRPr="00EB39E7">
        <w:rPr>
          <w:rFonts w:ascii="Times New Roman" w:hAnsi="Times New Roman" w:cs="Times New Roman"/>
          <w:sz w:val="20"/>
          <w:szCs w:val="20"/>
        </w:rPr>
        <w:t>ТКО</w:t>
      </w:r>
      <w:r w:rsidR="00A828CA" w:rsidRPr="00EB39E7">
        <w:rPr>
          <w:rFonts w:ascii="Times New Roman" w:hAnsi="Times New Roman" w:cs="Times New Roman"/>
          <w:sz w:val="20"/>
          <w:szCs w:val="20"/>
        </w:rPr>
        <w:t xml:space="preserve"> в соответствии с </w:t>
      </w:r>
      <w:hyperlink r:id="rId8" w:history="1">
        <w:r w:rsidR="00A828CA" w:rsidRPr="00EB39E7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Правилами</w:t>
        </w:r>
      </w:hyperlink>
      <w:r w:rsidR="00ED640B" w:rsidRPr="00EB39E7">
        <w:t xml:space="preserve"> </w:t>
      </w:r>
      <w:r w:rsidR="001568EB" w:rsidRPr="00EB39E7">
        <w:rPr>
          <w:rFonts w:ascii="Times New Roman" w:hAnsi="Times New Roman" w:cs="Times New Roman"/>
          <w:sz w:val="20"/>
          <w:szCs w:val="20"/>
        </w:rPr>
        <w:t xml:space="preserve">коммерческого учета объема и (или) массы твердых коммунальных отходов, утвержденными постановлением Правительства Российской Федерации от 3 июня 2016 г. </w:t>
      </w:r>
      <w:r w:rsidR="00A828CA" w:rsidRPr="00EB39E7">
        <w:rPr>
          <w:rFonts w:ascii="Times New Roman" w:hAnsi="Times New Roman" w:cs="Times New Roman"/>
          <w:sz w:val="20"/>
          <w:szCs w:val="20"/>
        </w:rPr>
        <w:t>№ 505</w:t>
      </w:r>
      <w:r w:rsidR="001568EB" w:rsidRPr="00EB39E7">
        <w:rPr>
          <w:rFonts w:ascii="Times New Roman" w:hAnsi="Times New Roman" w:cs="Times New Roman"/>
          <w:sz w:val="20"/>
          <w:szCs w:val="20"/>
        </w:rPr>
        <w:t xml:space="preserve"> «О</w:t>
      </w:r>
      <w:r w:rsidR="0052396A" w:rsidRPr="00EB39E7">
        <w:rPr>
          <w:rFonts w:ascii="Times New Roman" w:hAnsi="Times New Roman" w:cs="Times New Roman"/>
          <w:sz w:val="20"/>
          <w:szCs w:val="20"/>
        </w:rPr>
        <w:t>б утверждении Правил коммерческ</w:t>
      </w:r>
      <w:r w:rsidR="001568EB" w:rsidRPr="00EB39E7">
        <w:rPr>
          <w:rFonts w:ascii="Times New Roman" w:hAnsi="Times New Roman" w:cs="Times New Roman"/>
          <w:sz w:val="20"/>
          <w:szCs w:val="20"/>
        </w:rPr>
        <w:t xml:space="preserve">ого учета объема и (или массы твердых </w:t>
      </w:r>
      <w:r w:rsidR="0052396A" w:rsidRPr="00EB39E7">
        <w:rPr>
          <w:rFonts w:ascii="Times New Roman" w:hAnsi="Times New Roman" w:cs="Times New Roman"/>
          <w:sz w:val="20"/>
          <w:szCs w:val="20"/>
        </w:rPr>
        <w:t>коммунальных</w:t>
      </w:r>
      <w:r w:rsidR="001568EB" w:rsidRPr="00EB39E7">
        <w:rPr>
          <w:rFonts w:ascii="Times New Roman" w:hAnsi="Times New Roman" w:cs="Times New Roman"/>
          <w:sz w:val="20"/>
          <w:szCs w:val="20"/>
        </w:rPr>
        <w:t xml:space="preserve"> отходов»</w:t>
      </w:r>
      <w:r w:rsidR="0052396A" w:rsidRPr="00EB39E7">
        <w:rPr>
          <w:rFonts w:ascii="Times New Roman" w:hAnsi="Times New Roman" w:cs="Times New Roman"/>
          <w:sz w:val="20"/>
          <w:szCs w:val="20"/>
        </w:rPr>
        <w:t>, следующи</w:t>
      </w:r>
      <w:r w:rsidR="00F04E02" w:rsidRPr="00EB39E7">
        <w:rPr>
          <w:rFonts w:ascii="Times New Roman" w:hAnsi="Times New Roman" w:cs="Times New Roman"/>
          <w:sz w:val="20"/>
          <w:szCs w:val="20"/>
        </w:rPr>
        <w:t>м</w:t>
      </w:r>
      <w:r w:rsidR="0052396A" w:rsidRPr="00EB39E7">
        <w:rPr>
          <w:rFonts w:ascii="Times New Roman" w:hAnsi="Times New Roman" w:cs="Times New Roman"/>
          <w:sz w:val="20"/>
          <w:szCs w:val="20"/>
        </w:rPr>
        <w:t xml:space="preserve"> способом:</w:t>
      </w:r>
    </w:p>
    <w:p w14:paraId="6B75061C" w14:textId="77777777" w:rsidR="0052396A" w:rsidRPr="00EB39E7" w:rsidRDefault="0052396A" w:rsidP="00EB3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B39E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  <w:r w:rsidR="00F04E02" w:rsidRPr="00EB39E7">
        <w:rPr>
          <w:rFonts w:ascii="Times New Roman" w:hAnsi="Times New Roman" w:cs="Times New Roman"/>
          <w:sz w:val="20"/>
          <w:szCs w:val="20"/>
        </w:rPr>
        <w:t>___________</w:t>
      </w:r>
      <w:r w:rsidRPr="00EB39E7">
        <w:rPr>
          <w:rFonts w:ascii="Times New Roman" w:hAnsi="Times New Roman" w:cs="Times New Roman"/>
          <w:sz w:val="20"/>
          <w:szCs w:val="20"/>
        </w:rPr>
        <w:t>.</w:t>
      </w:r>
    </w:p>
    <w:p w14:paraId="03784D0C" w14:textId="77777777" w:rsidR="0052396A" w:rsidRPr="00EB39E7" w:rsidRDefault="0052396A" w:rsidP="00EB39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B39E7">
        <w:rPr>
          <w:rFonts w:ascii="Times New Roman" w:hAnsi="Times New Roman" w:cs="Times New Roman"/>
          <w:sz w:val="20"/>
          <w:szCs w:val="20"/>
        </w:rPr>
        <w:t>(</w:t>
      </w:r>
      <w:r w:rsidRPr="00EB39E7">
        <w:rPr>
          <w:rFonts w:ascii="Times New Roman" w:hAnsi="Times New Roman" w:cs="Times New Roman"/>
          <w:sz w:val="18"/>
          <w:szCs w:val="18"/>
        </w:rPr>
        <w:t xml:space="preserve">расчетным путем исходя из нормативов накопления </w:t>
      </w:r>
      <w:r w:rsidR="00ED640B" w:rsidRPr="00EB39E7">
        <w:rPr>
          <w:rFonts w:ascii="Times New Roman" w:hAnsi="Times New Roman" w:cs="Times New Roman"/>
          <w:sz w:val="18"/>
          <w:szCs w:val="18"/>
        </w:rPr>
        <w:t>ТКО</w:t>
      </w:r>
      <w:r w:rsidRPr="00EB39E7">
        <w:rPr>
          <w:rFonts w:ascii="Times New Roman" w:hAnsi="Times New Roman" w:cs="Times New Roman"/>
          <w:sz w:val="18"/>
          <w:szCs w:val="18"/>
        </w:rPr>
        <w:t xml:space="preserve">, количества и объема контейнеров для складирования </w:t>
      </w:r>
      <w:r w:rsidR="00ED640B" w:rsidRPr="00EB39E7">
        <w:rPr>
          <w:rFonts w:ascii="Times New Roman" w:hAnsi="Times New Roman" w:cs="Times New Roman"/>
          <w:sz w:val="18"/>
          <w:szCs w:val="18"/>
        </w:rPr>
        <w:t>ТКО</w:t>
      </w:r>
      <w:r w:rsidRPr="00EB39E7">
        <w:rPr>
          <w:rFonts w:ascii="Times New Roman" w:hAnsi="Times New Roman" w:cs="Times New Roman"/>
          <w:sz w:val="18"/>
          <w:szCs w:val="18"/>
        </w:rPr>
        <w:t xml:space="preserve"> или исходя из массы </w:t>
      </w:r>
      <w:r w:rsidR="00ED640B" w:rsidRPr="00EB39E7">
        <w:rPr>
          <w:rFonts w:ascii="Times New Roman" w:hAnsi="Times New Roman" w:cs="Times New Roman"/>
          <w:sz w:val="18"/>
          <w:szCs w:val="18"/>
        </w:rPr>
        <w:t>ТКО</w:t>
      </w:r>
      <w:r w:rsidRPr="00EB39E7">
        <w:rPr>
          <w:rFonts w:ascii="Times New Roman" w:hAnsi="Times New Roman" w:cs="Times New Roman"/>
          <w:sz w:val="18"/>
          <w:szCs w:val="18"/>
        </w:rPr>
        <w:t xml:space="preserve"> - нужное указать)</w:t>
      </w:r>
    </w:p>
    <w:p w14:paraId="393075FD" w14:textId="77777777" w:rsidR="0052396A" w:rsidRPr="00EB39E7" w:rsidRDefault="0052396A" w:rsidP="00EB3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132B4055" w14:textId="18B65275" w:rsidR="00A828CA" w:rsidRPr="00EB39E7" w:rsidRDefault="00C96492" w:rsidP="00EB39E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EB39E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828CA" w:rsidRPr="00EB39E7">
        <w:rPr>
          <w:rFonts w:ascii="Times New Roman" w:hAnsi="Times New Roman" w:cs="Times New Roman"/>
          <w:b/>
          <w:sz w:val="20"/>
          <w:szCs w:val="20"/>
        </w:rPr>
        <w:t xml:space="preserve">V. Порядок фиксации нарушений по </w:t>
      </w:r>
      <w:r w:rsidR="0052103C" w:rsidRPr="00EB39E7">
        <w:rPr>
          <w:rFonts w:ascii="Times New Roman" w:hAnsi="Times New Roman" w:cs="Times New Roman"/>
          <w:b/>
          <w:sz w:val="20"/>
          <w:szCs w:val="20"/>
        </w:rPr>
        <w:t>контракту</w:t>
      </w:r>
    </w:p>
    <w:p w14:paraId="0BFD27D4" w14:textId="3777649A" w:rsidR="00C96492" w:rsidRPr="00EB39E7" w:rsidRDefault="00C96492" w:rsidP="00EB39E7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EB39E7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952587" w:rsidRPr="00EB39E7">
        <w:rPr>
          <w:rFonts w:ascii="Times New Roman" w:hAnsi="Times New Roman" w:cs="Times New Roman"/>
          <w:sz w:val="20"/>
          <w:szCs w:val="20"/>
        </w:rPr>
        <w:t>5.1.</w:t>
      </w:r>
      <w:r w:rsidR="0052396A" w:rsidRPr="00EB39E7">
        <w:rPr>
          <w:rFonts w:ascii="Times New Roman" w:hAnsi="Times New Roman" w:cs="Times New Roman"/>
          <w:sz w:val="20"/>
          <w:szCs w:val="20"/>
        </w:rPr>
        <w:t xml:space="preserve">В случае нарушения </w:t>
      </w:r>
      <w:r w:rsidR="00ED640B" w:rsidRPr="00EB39E7">
        <w:rPr>
          <w:rFonts w:ascii="Times New Roman" w:hAnsi="Times New Roman" w:cs="Times New Roman"/>
          <w:sz w:val="20"/>
          <w:szCs w:val="20"/>
        </w:rPr>
        <w:t>Р</w:t>
      </w:r>
      <w:r w:rsidR="0052396A" w:rsidRPr="00EB39E7">
        <w:rPr>
          <w:rFonts w:ascii="Times New Roman" w:hAnsi="Times New Roman" w:cs="Times New Roman"/>
          <w:sz w:val="20"/>
          <w:szCs w:val="20"/>
        </w:rPr>
        <w:t xml:space="preserve">егиональным оператором обязательств по настоящему </w:t>
      </w:r>
      <w:r w:rsidR="0052103C" w:rsidRPr="00EB39E7">
        <w:rPr>
          <w:rFonts w:ascii="Times New Roman" w:hAnsi="Times New Roman" w:cs="Times New Roman"/>
          <w:sz w:val="20"/>
          <w:szCs w:val="20"/>
        </w:rPr>
        <w:t>Контракту</w:t>
      </w:r>
      <w:r w:rsidR="0052396A" w:rsidRPr="00EB39E7">
        <w:rPr>
          <w:rFonts w:ascii="Times New Roman" w:hAnsi="Times New Roman" w:cs="Times New Roman"/>
          <w:sz w:val="20"/>
          <w:szCs w:val="20"/>
        </w:rPr>
        <w:t xml:space="preserve"> </w:t>
      </w:r>
      <w:r w:rsidR="00ED640B" w:rsidRPr="00EB39E7">
        <w:rPr>
          <w:rFonts w:ascii="Times New Roman" w:hAnsi="Times New Roman" w:cs="Times New Roman"/>
          <w:sz w:val="20"/>
          <w:szCs w:val="20"/>
        </w:rPr>
        <w:t>П</w:t>
      </w:r>
      <w:r w:rsidRPr="00EB39E7">
        <w:rPr>
          <w:rFonts w:ascii="Times New Roman" w:hAnsi="Times New Roman" w:cs="Times New Roman"/>
          <w:sz w:val="20"/>
          <w:szCs w:val="20"/>
        </w:rPr>
        <w:t xml:space="preserve">отребитель с </w:t>
      </w:r>
      <w:r w:rsidR="0052396A" w:rsidRPr="00EB39E7">
        <w:rPr>
          <w:rFonts w:ascii="Times New Roman" w:hAnsi="Times New Roman" w:cs="Times New Roman"/>
          <w:sz w:val="20"/>
          <w:szCs w:val="20"/>
        </w:rPr>
        <w:t xml:space="preserve">участием представителя </w:t>
      </w:r>
      <w:r w:rsidR="00ED640B" w:rsidRPr="00EB39E7">
        <w:rPr>
          <w:rFonts w:ascii="Times New Roman" w:hAnsi="Times New Roman" w:cs="Times New Roman"/>
          <w:sz w:val="20"/>
          <w:szCs w:val="20"/>
        </w:rPr>
        <w:t>Р</w:t>
      </w:r>
      <w:r w:rsidR="0052396A" w:rsidRPr="00EB39E7">
        <w:rPr>
          <w:rFonts w:ascii="Times New Roman" w:hAnsi="Times New Roman" w:cs="Times New Roman"/>
          <w:sz w:val="20"/>
          <w:szCs w:val="20"/>
        </w:rPr>
        <w:t xml:space="preserve">егионального оператора составляет акт о нарушении </w:t>
      </w:r>
      <w:r w:rsidR="00ED640B" w:rsidRPr="00EB39E7">
        <w:rPr>
          <w:rFonts w:ascii="Times New Roman" w:hAnsi="Times New Roman" w:cs="Times New Roman"/>
          <w:sz w:val="20"/>
          <w:szCs w:val="20"/>
        </w:rPr>
        <w:t>Р</w:t>
      </w:r>
      <w:r w:rsidR="0052396A" w:rsidRPr="00EB39E7">
        <w:rPr>
          <w:rFonts w:ascii="Times New Roman" w:hAnsi="Times New Roman" w:cs="Times New Roman"/>
          <w:sz w:val="20"/>
          <w:szCs w:val="20"/>
        </w:rPr>
        <w:t>егиональным оператором</w:t>
      </w:r>
      <w:del w:id="3" w:author="Тамара Александровна" w:date="2018-12-29T08:54:00Z">
        <w:r w:rsidR="0052396A" w:rsidRPr="00EB39E7" w:rsidDel="00C96492">
          <w:rPr>
            <w:rFonts w:ascii="Times New Roman" w:hAnsi="Times New Roman" w:cs="Times New Roman"/>
            <w:sz w:val="20"/>
            <w:szCs w:val="20"/>
          </w:rPr>
          <w:delText xml:space="preserve"> </w:delText>
        </w:r>
      </w:del>
      <w:r w:rsidRPr="00EB39E7">
        <w:rPr>
          <w:rFonts w:ascii="Times New Roman" w:hAnsi="Times New Roman" w:cs="Times New Roman"/>
          <w:sz w:val="20"/>
          <w:szCs w:val="20"/>
        </w:rPr>
        <w:t xml:space="preserve"> </w:t>
      </w:r>
      <w:r w:rsidR="0052396A" w:rsidRPr="00EB39E7">
        <w:rPr>
          <w:rFonts w:ascii="Times New Roman" w:hAnsi="Times New Roman" w:cs="Times New Roman"/>
          <w:sz w:val="20"/>
          <w:szCs w:val="20"/>
        </w:rPr>
        <w:t xml:space="preserve">обязательств по </w:t>
      </w:r>
      <w:r w:rsidR="0052103C" w:rsidRPr="00EB39E7">
        <w:rPr>
          <w:rFonts w:ascii="Times New Roman" w:hAnsi="Times New Roman" w:cs="Times New Roman"/>
          <w:sz w:val="20"/>
          <w:szCs w:val="20"/>
        </w:rPr>
        <w:t>Контракту</w:t>
      </w:r>
      <w:r w:rsidR="0052396A" w:rsidRPr="00EB39E7">
        <w:rPr>
          <w:rFonts w:ascii="Times New Roman" w:hAnsi="Times New Roman" w:cs="Times New Roman"/>
          <w:sz w:val="20"/>
          <w:szCs w:val="20"/>
        </w:rPr>
        <w:t xml:space="preserve"> и вручает его представителю </w:t>
      </w:r>
      <w:r w:rsidR="00ED640B" w:rsidRPr="00EB39E7">
        <w:rPr>
          <w:rFonts w:ascii="Times New Roman" w:hAnsi="Times New Roman" w:cs="Times New Roman"/>
          <w:sz w:val="20"/>
          <w:szCs w:val="20"/>
        </w:rPr>
        <w:t>Р</w:t>
      </w:r>
      <w:r w:rsidRPr="00EB39E7">
        <w:rPr>
          <w:rFonts w:ascii="Times New Roman" w:hAnsi="Times New Roman" w:cs="Times New Roman"/>
          <w:sz w:val="20"/>
          <w:szCs w:val="20"/>
        </w:rPr>
        <w:t>егионального оператора.</w:t>
      </w:r>
    </w:p>
    <w:p w14:paraId="1CE6CD3F" w14:textId="6075578A" w:rsidR="00EC7DE5" w:rsidRPr="00EB39E7" w:rsidRDefault="00C96492" w:rsidP="00EB39E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B39E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EB39E7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BB4FDD" w:rsidRPr="00EB39E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Потребитель извещает </w:t>
      </w:r>
      <w:r w:rsidR="00EC7DE5" w:rsidRPr="00EB39E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Регионального оператора </w:t>
      </w:r>
      <w:r w:rsidR="00BB4FDD" w:rsidRPr="00EB39E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 времени и месте </w:t>
      </w:r>
      <w:r w:rsidR="00EC7DE5" w:rsidRPr="00EB39E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составления акта телефонограммой по </w:t>
      </w:r>
      <w:proofErr w:type="gramStart"/>
      <w:r w:rsidR="00EC7DE5" w:rsidRPr="00EB39E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телефонам </w:t>
      </w:r>
      <w:r w:rsidR="002A6C8C" w:rsidRPr="00EB39E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8</w:t>
      </w:r>
      <w:proofErr w:type="gramEnd"/>
      <w:r w:rsidR="002A6C8C" w:rsidRPr="00EB39E7">
        <w:rPr>
          <w:rFonts w:ascii="Times New Roman" w:hAnsi="Times New Roman" w:cs="Times New Roman"/>
          <w:color w:val="000000" w:themeColor="text1"/>
          <w:sz w:val="20"/>
          <w:szCs w:val="20"/>
        </w:rPr>
        <w:t>-800-700-11-90</w:t>
      </w:r>
      <w:r w:rsidR="00EC7DE5" w:rsidRPr="00EB39E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или письменно по адресу электронной почты </w:t>
      </w:r>
      <w:proofErr w:type="spellStart"/>
      <w:r w:rsidR="00EC7DE5" w:rsidRPr="00EB39E7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spetstrans</w:t>
      </w:r>
      <w:proofErr w:type="spellEnd"/>
      <w:r w:rsidR="00EC7DE5" w:rsidRPr="00EB39E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@ </w:t>
      </w:r>
      <w:proofErr w:type="spellStart"/>
      <w:r w:rsidR="00EC7DE5" w:rsidRPr="00EB39E7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spetstrans</w:t>
      </w:r>
      <w:proofErr w:type="spellEnd"/>
      <w:r w:rsidR="00EC7DE5" w:rsidRPr="00EB39E7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EC7DE5" w:rsidRPr="00EB39E7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com</w:t>
      </w:r>
      <w:r w:rsidR="00EC7DE5" w:rsidRPr="00EB39E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рабочее время, не менее чем за 2 часа до проведения проверки</w:t>
      </w:r>
      <w:r w:rsidRPr="00EB39E7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7D4FB30C" w14:textId="249AD2F6" w:rsidR="0052396A" w:rsidRPr="00EB39E7" w:rsidRDefault="0052396A" w:rsidP="00EB39E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EB39E7">
        <w:rPr>
          <w:rFonts w:ascii="Times New Roman" w:hAnsi="Times New Roman" w:cs="Times New Roman"/>
          <w:sz w:val="20"/>
          <w:szCs w:val="20"/>
        </w:rPr>
        <w:t xml:space="preserve">При неявке представителя </w:t>
      </w:r>
      <w:r w:rsidR="00ED640B" w:rsidRPr="00EB39E7">
        <w:rPr>
          <w:rFonts w:ascii="Times New Roman" w:hAnsi="Times New Roman" w:cs="Times New Roman"/>
          <w:sz w:val="20"/>
          <w:szCs w:val="20"/>
        </w:rPr>
        <w:t>Р</w:t>
      </w:r>
      <w:r w:rsidRPr="00EB39E7">
        <w:rPr>
          <w:rFonts w:ascii="Times New Roman" w:hAnsi="Times New Roman" w:cs="Times New Roman"/>
          <w:sz w:val="20"/>
          <w:szCs w:val="20"/>
        </w:rPr>
        <w:t xml:space="preserve">егионального оператора </w:t>
      </w:r>
      <w:r w:rsidR="00ED640B" w:rsidRPr="00EB39E7">
        <w:rPr>
          <w:rFonts w:ascii="Times New Roman" w:hAnsi="Times New Roman" w:cs="Times New Roman"/>
          <w:sz w:val="20"/>
          <w:szCs w:val="20"/>
        </w:rPr>
        <w:t>П</w:t>
      </w:r>
      <w:r w:rsidRPr="00EB39E7">
        <w:rPr>
          <w:rFonts w:ascii="Times New Roman" w:hAnsi="Times New Roman" w:cs="Times New Roman"/>
          <w:sz w:val="20"/>
          <w:szCs w:val="20"/>
        </w:rPr>
        <w:t xml:space="preserve">отребитель составляет указанный акт в присутствии не менее чем 2-х незаинтересованных лиц или с использованием фото- и (или) видеофиксации и в течение 3–х рабочих дней направляет акт </w:t>
      </w:r>
      <w:r w:rsidR="00ED640B" w:rsidRPr="00EB39E7">
        <w:rPr>
          <w:rFonts w:ascii="Times New Roman" w:hAnsi="Times New Roman" w:cs="Times New Roman"/>
          <w:sz w:val="20"/>
          <w:szCs w:val="20"/>
        </w:rPr>
        <w:t>Р</w:t>
      </w:r>
      <w:r w:rsidRPr="00EB39E7">
        <w:rPr>
          <w:rFonts w:ascii="Times New Roman" w:hAnsi="Times New Roman" w:cs="Times New Roman"/>
          <w:sz w:val="20"/>
          <w:szCs w:val="20"/>
        </w:rPr>
        <w:t xml:space="preserve">егиональному оператору с требованием устранить выявленные нарушения в течение разумного срока, определенного </w:t>
      </w:r>
      <w:r w:rsidR="00ED640B" w:rsidRPr="00EB39E7">
        <w:rPr>
          <w:rFonts w:ascii="Times New Roman" w:hAnsi="Times New Roman" w:cs="Times New Roman"/>
          <w:sz w:val="20"/>
          <w:szCs w:val="20"/>
        </w:rPr>
        <w:t>П</w:t>
      </w:r>
      <w:r w:rsidRPr="00EB39E7">
        <w:rPr>
          <w:rFonts w:ascii="Times New Roman" w:hAnsi="Times New Roman" w:cs="Times New Roman"/>
          <w:sz w:val="20"/>
          <w:szCs w:val="20"/>
        </w:rPr>
        <w:t>отребителем.</w:t>
      </w:r>
    </w:p>
    <w:p w14:paraId="7594E012" w14:textId="754B5A83" w:rsidR="0052396A" w:rsidRPr="00EB39E7" w:rsidRDefault="00C96492" w:rsidP="00EB39E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EB39E7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952587" w:rsidRPr="00EB39E7">
        <w:rPr>
          <w:rFonts w:ascii="Times New Roman" w:hAnsi="Times New Roman" w:cs="Times New Roman"/>
          <w:sz w:val="20"/>
          <w:szCs w:val="20"/>
        </w:rPr>
        <w:t>5.2.</w:t>
      </w:r>
      <w:r w:rsidR="0052396A" w:rsidRPr="00EB39E7">
        <w:rPr>
          <w:rFonts w:ascii="Times New Roman" w:hAnsi="Times New Roman" w:cs="Times New Roman"/>
          <w:sz w:val="20"/>
          <w:szCs w:val="20"/>
        </w:rPr>
        <w:t xml:space="preserve">Региональный оператор в течение 3-х рабочих дней со дня получения акта подписывает его и направляет </w:t>
      </w:r>
      <w:r w:rsidR="00ED640B" w:rsidRPr="00EB39E7">
        <w:rPr>
          <w:rFonts w:ascii="Times New Roman" w:hAnsi="Times New Roman" w:cs="Times New Roman"/>
          <w:sz w:val="20"/>
          <w:szCs w:val="20"/>
        </w:rPr>
        <w:t>П</w:t>
      </w:r>
      <w:r w:rsidR="0052396A" w:rsidRPr="00EB39E7">
        <w:rPr>
          <w:rFonts w:ascii="Times New Roman" w:hAnsi="Times New Roman" w:cs="Times New Roman"/>
          <w:sz w:val="20"/>
          <w:szCs w:val="20"/>
        </w:rPr>
        <w:t xml:space="preserve">отребителю. В случае несогласия с содержанием акта </w:t>
      </w:r>
      <w:r w:rsidR="00ED640B" w:rsidRPr="00EB39E7">
        <w:rPr>
          <w:rFonts w:ascii="Times New Roman" w:hAnsi="Times New Roman" w:cs="Times New Roman"/>
          <w:sz w:val="20"/>
          <w:szCs w:val="20"/>
        </w:rPr>
        <w:t>Р</w:t>
      </w:r>
      <w:r w:rsidR="0052396A" w:rsidRPr="00EB39E7">
        <w:rPr>
          <w:rFonts w:ascii="Times New Roman" w:hAnsi="Times New Roman" w:cs="Times New Roman"/>
          <w:sz w:val="20"/>
          <w:szCs w:val="20"/>
        </w:rPr>
        <w:t xml:space="preserve">егиональный оператор вправе написать возражение на акт с мотивированным указанием причин своего несогласия и направить такое возражение </w:t>
      </w:r>
      <w:r w:rsidR="00ED640B" w:rsidRPr="00EB39E7">
        <w:rPr>
          <w:rFonts w:ascii="Times New Roman" w:hAnsi="Times New Roman" w:cs="Times New Roman"/>
          <w:sz w:val="20"/>
          <w:szCs w:val="20"/>
        </w:rPr>
        <w:t>П</w:t>
      </w:r>
      <w:r w:rsidR="0052396A" w:rsidRPr="00EB39E7">
        <w:rPr>
          <w:rFonts w:ascii="Times New Roman" w:hAnsi="Times New Roman" w:cs="Times New Roman"/>
          <w:sz w:val="20"/>
          <w:szCs w:val="20"/>
        </w:rPr>
        <w:t>отребителю в течение 3-х рабочих дней со дня получения акта.</w:t>
      </w:r>
    </w:p>
    <w:p w14:paraId="6F6FE504" w14:textId="4046FB56" w:rsidR="00C96492" w:rsidRPr="00EB39E7" w:rsidRDefault="00952587" w:rsidP="00EB39E7">
      <w:pPr>
        <w:pStyle w:val="a4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EB39E7">
        <w:rPr>
          <w:rFonts w:ascii="Times New Roman" w:hAnsi="Times New Roman" w:cs="Times New Roman"/>
          <w:sz w:val="20"/>
          <w:szCs w:val="20"/>
        </w:rPr>
        <w:t>5.3.</w:t>
      </w:r>
      <w:r w:rsidR="0052396A" w:rsidRPr="00EB39E7">
        <w:rPr>
          <w:rFonts w:ascii="Times New Roman" w:hAnsi="Times New Roman" w:cs="Times New Roman"/>
          <w:sz w:val="20"/>
          <w:szCs w:val="20"/>
        </w:rPr>
        <w:t xml:space="preserve">В случае невозможности устранения нарушений в сроки, предложенные </w:t>
      </w:r>
      <w:r w:rsidR="00ED640B" w:rsidRPr="00EB39E7">
        <w:rPr>
          <w:rFonts w:ascii="Times New Roman" w:hAnsi="Times New Roman" w:cs="Times New Roman"/>
          <w:sz w:val="20"/>
          <w:szCs w:val="20"/>
        </w:rPr>
        <w:t>П</w:t>
      </w:r>
      <w:r w:rsidR="0052396A" w:rsidRPr="00EB39E7">
        <w:rPr>
          <w:rFonts w:ascii="Times New Roman" w:hAnsi="Times New Roman" w:cs="Times New Roman"/>
          <w:sz w:val="20"/>
          <w:szCs w:val="20"/>
        </w:rPr>
        <w:t xml:space="preserve">отребителем, </w:t>
      </w:r>
      <w:r w:rsidR="00ED640B" w:rsidRPr="00EB39E7">
        <w:rPr>
          <w:rFonts w:ascii="Times New Roman" w:hAnsi="Times New Roman" w:cs="Times New Roman"/>
          <w:sz w:val="20"/>
          <w:szCs w:val="20"/>
        </w:rPr>
        <w:t>Р</w:t>
      </w:r>
      <w:r w:rsidR="00C96492" w:rsidRPr="00EB39E7">
        <w:rPr>
          <w:rFonts w:ascii="Times New Roman" w:hAnsi="Times New Roman" w:cs="Times New Roman"/>
          <w:sz w:val="20"/>
          <w:szCs w:val="20"/>
        </w:rPr>
        <w:t>егиональный оператор</w:t>
      </w:r>
    </w:p>
    <w:p w14:paraId="6B651789" w14:textId="32B1B048" w:rsidR="0052396A" w:rsidRPr="00EB39E7" w:rsidRDefault="0052396A" w:rsidP="00EB39E7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EB39E7">
        <w:rPr>
          <w:rFonts w:ascii="Times New Roman" w:hAnsi="Times New Roman" w:cs="Times New Roman"/>
          <w:sz w:val="20"/>
          <w:szCs w:val="20"/>
        </w:rPr>
        <w:t>предлагает иные сроки для устранения выявленных нарушений.</w:t>
      </w:r>
    </w:p>
    <w:p w14:paraId="2044CC7F" w14:textId="624BFB9C" w:rsidR="0052396A" w:rsidRPr="00EB39E7" w:rsidRDefault="00C96492" w:rsidP="00EB39E7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EB39E7">
        <w:rPr>
          <w:rFonts w:ascii="Times New Roman" w:hAnsi="Times New Roman" w:cs="Times New Roman"/>
          <w:sz w:val="20"/>
          <w:szCs w:val="20"/>
        </w:rPr>
        <w:t xml:space="preserve">          </w:t>
      </w:r>
      <w:r w:rsidR="006618A6" w:rsidRPr="00EB39E7">
        <w:rPr>
          <w:rFonts w:ascii="Times New Roman" w:hAnsi="Times New Roman" w:cs="Times New Roman"/>
          <w:sz w:val="20"/>
          <w:szCs w:val="20"/>
        </w:rPr>
        <w:t xml:space="preserve"> </w:t>
      </w:r>
      <w:r w:rsidR="00952587" w:rsidRPr="00EB39E7">
        <w:rPr>
          <w:rFonts w:ascii="Times New Roman" w:hAnsi="Times New Roman" w:cs="Times New Roman"/>
          <w:sz w:val="20"/>
          <w:szCs w:val="20"/>
        </w:rPr>
        <w:t>5.4.</w:t>
      </w:r>
      <w:r w:rsidR="0052396A" w:rsidRPr="00EB39E7">
        <w:rPr>
          <w:rFonts w:ascii="Times New Roman" w:hAnsi="Times New Roman" w:cs="Times New Roman"/>
          <w:sz w:val="20"/>
          <w:szCs w:val="20"/>
        </w:rPr>
        <w:t xml:space="preserve">В случае если Региональный оператор не направил подписанный акт или возражения на акт в течение </w:t>
      </w:r>
      <w:r w:rsidR="00ED640B" w:rsidRPr="00EB39E7">
        <w:rPr>
          <w:rFonts w:ascii="Times New Roman" w:hAnsi="Times New Roman" w:cs="Times New Roman"/>
          <w:sz w:val="20"/>
          <w:szCs w:val="20"/>
        </w:rPr>
        <w:t>3-х</w:t>
      </w:r>
      <w:r w:rsidR="0052396A" w:rsidRPr="00EB39E7">
        <w:rPr>
          <w:rFonts w:ascii="Times New Roman" w:hAnsi="Times New Roman" w:cs="Times New Roman"/>
          <w:sz w:val="20"/>
          <w:szCs w:val="20"/>
        </w:rPr>
        <w:t xml:space="preserve"> рабочих дней со дня получения акта, такой акт считается согласованным и подписанным Региональным оператором.</w:t>
      </w:r>
    </w:p>
    <w:p w14:paraId="0A65E301" w14:textId="6563A686" w:rsidR="00ED640B" w:rsidRPr="00EB39E7" w:rsidRDefault="00C96492" w:rsidP="00EB39E7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EB39E7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952587" w:rsidRPr="00EB39E7">
        <w:rPr>
          <w:rFonts w:ascii="Times New Roman" w:hAnsi="Times New Roman" w:cs="Times New Roman"/>
          <w:sz w:val="20"/>
          <w:szCs w:val="20"/>
        </w:rPr>
        <w:t>5.5.</w:t>
      </w:r>
      <w:r w:rsidR="0052396A" w:rsidRPr="00EB39E7">
        <w:rPr>
          <w:rFonts w:ascii="Times New Roman" w:hAnsi="Times New Roman" w:cs="Times New Roman"/>
          <w:sz w:val="20"/>
          <w:szCs w:val="20"/>
        </w:rPr>
        <w:t>В случае получения возражений Регионального оператора (в том числе по срокам устранения выявленных нарушений) Потребитель обязан рассмотреть возражения в течение 3-х рабочих дней и в случае согласия с возражениями внести соответствующие изменения в акт.</w:t>
      </w:r>
    </w:p>
    <w:p w14:paraId="01C2600E" w14:textId="77777777" w:rsidR="00ED640B" w:rsidRPr="00EB39E7" w:rsidRDefault="0052396A" w:rsidP="00EB39E7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EB39E7">
        <w:rPr>
          <w:rFonts w:ascii="Times New Roman" w:hAnsi="Times New Roman" w:cs="Times New Roman"/>
          <w:sz w:val="20"/>
          <w:szCs w:val="20"/>
        </w:rPr>
        <w:t xml:space="preserve">В случае, если </w:t>
      </w:r>
      <w:r w:rsidR="00ED640B" w:rsidRPr="00EB39E7">
        <w:rPr>
          <w:rFonts w:ascii="Times New Roman" w:hAnsi="Times New Roman" w:cs="Times New Roman"/>
          <w:sz w:val="20"/>
          <w:szCs w:val="20"/>
        </w:rPr>
        <w:t>Р</w:t>
      </w:r>
      <w:r w:rsidRPr="00EB39E7">
        <w:rPr>
          <w:rFonts w:ascii="Times New Roman" w:hAnsi="Times New Roman" w:cs="Times New Roman"/>
          <w:sz w:val="20"/>
          <w:szCs w:val="20"/>
        </w:rPr>
        <w:t>егиональный оператор не получил ответа от Потребителя на возражения Регионального оператора в установленные настоящим пунктом сроки, возражения Регионального оператора (в том числе по срокам устранения выявленных нарушений) считаются согласованными (принятыми) Потребителем и имеют юридическую силу как внесенные в соответствующий акт.</w:t>
      </w:r>
    </w:p>
    <w:p w14:paraId="18EB9F87" w14:textId="7DFA6154" w:rsidR="0052396A" w:rsidRPr="00EB39E7" w:rsidRDefault="006618A6" w:rsidP="00EB39E7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EB39E7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952587" w:rsidRPr="00EB39E7">
        <w:rPr>
          <w:rFonts w:ascii="Times New Roman" w:hAnsi="Times New Roman" w:cs="Times New Roman"/>
          <w:sz w:val="20"/>
          <w:szCs w:val="20"/>
        </w:rPr>
        <w:t>5.6.</w:t>
      </w:r>
      <w:r w:rsidR="0052396A" w:rsidRPr="00EB39E7">
        <w:rPr>
          <w:rFonts w:ascii="Times New Roman" w:hAnsi="Times New Roman" w:cs="Times New Roman"/>
          <w:sz w:val="20"/>
          <w:szCs w:val="20"/>
        </w:rPr>
        <w:t>Акт должен содержать:</w:t>
      </w:r>
    </w:p>
    <w:p w14:paraId="2253B87E" w14:textId="77777777" w:rsidR="0052396A" w:rsidRPr="00EB39E7" w:rsidRDefault="0052396A" w:rsidP="00EB39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EB39E7">
        <w:rPr>
          <w:rFonts w:ascii="Times New Roman" w:hAnsi="Times New Roman" w:cs="Times New Roman"/>
          <w:sz w:val="20"/>
          <w:szCs w:val="20"/>
        </w:rPr>
        <w:t>а) сведения о заявителе (наименование, местонахождение, адрес);</w:t>
      </w:r>
    </w:p>
    <w:p w14:paraId="00D977F8" w14:textId="77777777" w:rsidR="0052396A" w:rsidRPr="00EB39E7" w:rsidRDefault="0052396A" w:rsidP="00EB39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EB39E7">
        <w:rPr>
          <w:rFonts w:ascii="Times New Roman" w:hAnsi="Times New Roman" w:cs="Times New Roman"/>
          <w:sz w:val="20"/>
          <w:szCs w:val="20"/>
        </w:rPr>
        <w:t xml:space="preserve">б) сведения об объекте (объектах), на котором образуются </w:t>
      </w:r>
      <w:r w:rsidR="00ED640B" w:rsidRPr="00EB39E7">
        <w:rPr>
          <w:rFonts w:ascii="Times New Roman" w:hAnsi="Times New Roman" w:cs="Times New Roman"/>
          <w:sz w:val="20"/>
          <w:szCs w:val="20"/>
        </w:rPr>
        <w:t>ТКО</w:t>
      </w:r>
      <w:r w:rsidRPr="00EB39E7">
        <w:rPr>
          <w:rFonts w:ascii="Times New Roman" w:hAnsi="Times New Roman" w:cs="Times New Roman"/>
          <w:sz w:val="20"/>
          <w:szCs w:val="20"/>
        </w:rPr>
        <w:t xml:space="preserve">, в отношении которого возникли разногласия (полное наименование, местонахождение, правомочие на объект (объекты), которым обладает </w:t>
      </w:r>
      <w:r w:rsidR="001655D7" w:rsidRPr="00EB39E7">
        <w:rPr>
          <w:rFonts w:ascii="Times New Roman" w:hAnsi="Times New Roman" w:cs="Times New Roman"/>
          <w:sz w:val="20"/>
          <w:szCs w:val="20"/>
        </w:rPr>
        <w:t>с</w:t>
      </w:r>
      <w:r w:rsidRPr="00EB39E7">
        <w:rPr>
          <w:rFonts w:ascii="Times New Roman" w:hAnsi="Times New Roman" w:cs="Times New Roman"/>
          <w:sz w:val="20"/>
          <w:szCs w:val="20"/>
        </w:rPr>
        <w:t>торона, направившая акт);</w:t>
      </w:r>
    </w:p>
    <w:p w14:paraId="31DC0F6E" w14:textId="44D786F0" w:rsidR="0052396A" w:rsidRPr="00EB39E7" w:rsidRDefault="0052396A" w:rsidP="00EB39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EB39E7">
        <w:rPr>
          <w:rFonts w:ascii="Times New Roman" w:hAnsi="Times New Roman" w:cs="Times New Roman"/>
          <w:sz w:val="20"/>
          <w:szCs w:val="20"/>
        </w:rPr>
        <w:t xml:space="preserve">в) сведения о нарушении соответствующих пунктов </w:t>
      </w:r>
      <w:r w:rsidR="0052103C" w:rsidRPr="00EB39E7">
        <w:rPr>
          <w:rFonts w:ascii="Times New Roman" w:hAnsi="Times New Roman" w:cs="Times New Roman"/>
          <w:sz w:val="20"/>
          <w:szCs w:val="20"/>
        </w:rPr>
        <w:t>Контракта</w:t>
      </w:r>
      <w:r w:rsidRPr="00EB39E7">
        <w:rPr>
          <w:rFonts w:ascii="Times New Roman" w:hAnsi="Times New Roman" w:cs="Times New Roman"/>
          <w:sz w:val="20"/>
          <w:szCs w:val="20"/>
        </w:rPr>
        <w:t>;</w:t>
      </w:r>
    </w:p>
    <w:p w14:paraId="6248BA7D" w14:textId="77777777" w:rsidR="0052396A" w:rsidRPr="00EB39E7" w:rsidRDefault="0052396A" w:rsidP="00EB39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EB39E7">
        <w:rPr>
          <w:rFonts w:ascii="Times New Roman" w:hAnsi="Times New Roman" w:cs="Times New Roman"/>
          <w:sz w:val="20"/>
          <w:szCs w:val="20"/>
        </w:rPr>
        <w:t>г) другие сведения по усмотрению стороны, в том числе материалы фото- и видеосъемки.</w:t>
      </w:r>
    </w:p>
    <w:p w14:paraId="4A5CC9E6" w14:textId="3F40D5BB" w:rsidR="00A828CA" w:rsidRPr="00EB39E7" w:rsidRDefault="006618A6" w:rsidP="00EB39E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EB39E7">
        <w:rPr>
          <w:rFonts w:ascii="Times New Roman" w:hAnsi="Times New Roman" w:cs="Times New Roman"/>
          <w:sz w:val="20"/>
          <w:szCs w:val="20"/>
        </w:rPr>
        <w:t xml:space="preserve">          </w:t>
      </w:r>
      <w:r w:rsidR="00C96492" w:rsidRPr="00EB39E7">
        <w:rPr>
          <w:rFonts w:ascii="Times New Roman" w:hAnsi="Times New Roman" w:cs="Times New Roman"/>
          <w:sz w:val="20"/>
          <w:szCs w:val="20"/>
        </w:rPr>
        <w:t>5</w:t>
      </w:r>
      <w:r w:rsidR="0052396A" w:rsidRPr="00EB39E7">
        <w:rPr>
          <w:rFonts w:ascii="Times New Roman" w:hAnsi="Times New Roman" w:cs="Times New Roman"/>
          <w:sz w:val="20"/>
          <w:szCs w:val="20"/>
        </w:rPr>
        <w:t>.7. В случае не устранения Региональным оператором выявленных нарушений в срок, предложенный и указанный в акте Потребителем и/или срок,</w:t>
      </w:r>
      <w:r w:rsidR="000C7ED2" w:rsidRPr="00EB39E7">
        <w:rPr>
          <w:rFonts w:ascii="Times New Roman" w:hAnsi="Times New Roman" w:cs="Times New Roman"/>
          <w:sz w:val="20"/>
          <w:szCs w:val="20"/>
        </w:rPr>
        <w:t xml:space="preserve"> согласованный согласно п.5</w:t>
      </w:r>
      <w:r w:rsidR="0052396A" w:rsidRPr="00EB39E7">
        <w:rPr>
          <w:rFonts w:ascii="Times New Roman" w:hAnsi="Times New Roman" w:cs="Times New Roman"/>
          <w:sz w:val="20"/>
          <w:szCs w:val="20"/>
        </w:rPr>
        <w:t>.</w:t>
      </w:r>
      <w:r w:rsidR="001655D7" w:rsidRPr="00EB39E7">
        <w:rPr>
          <w:rFonts w:ascii="Times New Roman" w:hAnsi="Times New Roman" w:cs="Times New Roman"/>
          <w:sz w:val="20"/>
          <w:szCs w:val="20"/>
        </w:rPr>
        <w:t>5</w:t>
      </w:r>
      <w:r w:rsidR="0052396A" w:rsidRPr="00EB39E7">
        <w:rPr>
          <w:rFonts w:ascii="Times New Roman" w:hAnsi="Times New Roman" w:cs="Times New Roman"/>
          <w:sz w:val="20"/>
          <w:szCs w:val="20"/>
        </w:rPr>
        <w:t xml:space="preserve"> </w:t>
      </w:r>
      <w:r w:rsidR="0052103C" w:rsidRPr="00EB39E7">
        <w:rPr>
          <w:rFonts w:ascii="Times New Roman" w:hAnsi="Times New Roman" w:cs="Times New Roman"/>
          <w:sz w:val="20"/>
          <w:szCs w:val="20"/>
        </w:rPr>
        <w:t>Контракта</w:t>
      </w:r>
      <w:r w:rsidR="00ED640B" w:rsidRPr="00EB39E7">
        <w:rPr>
          <w:rFonts w:ascii="Times New Roman" w:hAnsi="Times New Roman" w:cs="Times New Roman"/>
          <w:sz w:val="20"/>
          <w:szCs w:val="20"/>
        </w:rPr>
        <w:t xml:space="preserve"> </w:t>
      </w:r>
      <w:r w:rsidR="0052396A" w:rsidRPr="00EB39E7">
        <w:rPr>
          <w:rFonts w:ascii="Times New Roman" w:hAnsi="Times New Roman" w:cs="Times New Roman"/>
          <w:sz w:val="20"/>
          <w:szCs w:val="20"/>
        </w:rPr>
        <w:t xml:space="preserve">и/или не направления Региональным оператором возражений в адрес Потребителя, Потребитель направляет копию акта о нарушении Региональным оператором обязательств по </w:t>
      </w:r>
      <w:r w:rsidR="0052103C" w:rsidRPr="00EB39E7">
        <w:rPr>
          <w:rFonts w:ascii="Times New Roman" w:hAnsi="Times New Roman" w:cs="Times New Roman"/>
          <w:sz w:val="20"/>
          <w:szCs w:val="20"/>
        </w:rPr>
        <w:t>Контракту</w:t>
      </w:r>
      <w:r w:rsidR="0052396A" w:rsidRPr="00EB39E7">
        <w:rPr>
          <w:rFonts w:ascii="Times New Roman" w:hAnsi="Times New Roman" w:cs="Times New Roman"/>
          <w:sz w:val="20"/>
          <w:szCs w:val="20"/>
        </w:rPr>
        <w:t xml:space="preserve"> в уполномоченный орган исполни</w:t>
      </w:r>
      <w:r w:rsidR="00B2009B" w:rsidRPr="00EB39E7">
        <w:rPr>
          <w:rFonts w:ascii="Times New Roman" w:hAnsi="Times New Roman" w:cs="Times New Roman"/>
          <w:sz w:val="20"/>
          <w:szCs w:val="20"/>
        </w:rPr>
        <w:t>тельной власти Камчатского края.</w:t>
      </w:r>
    </w:p>
    <w:p w14:paraId="64BA6707" w14:textId="3A929C67" w:rsidR="00A828CA" w:rsidRPr="00EB39E7" w:rsidRDefault="00A828CA" w:rsidP="00EB39E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EB39E7">
        <w:rPr>
          <w:rFonts w:ascii="Times New Roman" w:hAnsi="Times New Roman" w:cs="Times New Roman"/>
          <w:b/>
          <w:sz w:val="20"/>
          <w:szCs w:val="20"/>
        </w:rPr>
        <w:t>VI. Ответственность сторон</w:t>
      </w:r>
    </w:p>
    <w:p w14:paraId="5E0F55A7" w14:textId="4B804F37" w:rsidR="00A828CA" w:rsidRPr="00EB39E7" w:rsidRDefault="00882D3F" w:rsidP="00EB39E7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39E7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7D7DB4" w:rsidRPr="00EB39E7">
        <w:rPr>
          <w:rFonts w:ascii="Times New Roman" w:hAnsi="Times New Roman" w:cs="Times New Roman"/>
          <w:sz w:val="20"/>
          <w:szCs w:val="20"/>
        </w:rPr>
        <w:t>6.1.</w:t>
      </w:r>
      <w:r w:rsidR="00A828CA" w:rsidRPr="00EB39E7">
        <w:rPr>
          <w:rFonts w:ascii="Times New Roman" w:hAnsi="Times New Roman" w:cs="Times New Roman"/>
          <w:sz w:val="20"/>
          <w:szCs w:val="20"/>
        </w:rPr>
        <w:t xml:space="preserve">За неисполнение или ненадлежащее исполнение обязательств по настоящему </w:t>
      </w:r>
      <w:r w:rsidR="0052103C" w:rsidRPr="00EB39E7">
        <w:rPr>
          <w:rFonts w:ascii="Times New Roman" w:hAnsi="Times New Roman" w:cs="Times New Roman"/>
          <w:sz w:val="20"/>
          <w:szCs w:val="20"/>
        </w:rPr>
        <w:t>Контракту</w:t>
      </w:r>
      <w:r w:rsidR="00A828CA" w:rsidRPr="00EB39E7">
        <w:rPr>
          <w:rFonts w:ascii="Times New Roman" w:hAnsi="Times New Roman" w:cs="Times New Roman"/>
          <w:sz w:val="20"/>
          <w:szCs w:val="20"/>
        </w:rPr>
        <w:t xml:space="preserve"> </w:t>
      </w:r>
      <w:r w:rsidR="001655D7" w:rsidRPr="00EB39E7">
        <w:rPr>
          <w:rFonts w:ascii="Times New Roman" w:hAnsi="Times New Roman" w:cs="Times New Roman"/>
          <w:sz w:val="20"/>
          <w:szCs w:val="20"/>
        </w:rPr>
        <w:t>С</w:t>
      </w:r>
      <w:r w:rsidR="00A828CA" w:rsidRPr="00EB39E7">
        <w:rPr>
          <w:rFonts w:ascii="Times New Roman" w:hAnsi="Times New Roman" w:cs="Times New Roman"/>
          <w:sz w:val="20"/>
          <w:szCs w:val="20"/>
        </w:rPr>
        <w:t>тороны несут ответственность в соответствии с законодательством Российской Федерации.</w:t>
      </w:r>
    </w:p>
    <w:p w14:paraId="0D55C6E8" w14:textId="270A7460" w:rsidR="003F5124" w:rsidRPr="00EB39E7" w:rsidRDefault="00882D3F" w:rsidP="00EB39E7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B39E7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7D7DB4" w:rsidRPr="00EB39E7">
        <w:rPr>
          <w:rFonts w:ascii="Times New Roman" w:hAnsi="Times New Roman" w:cs="Times New Roman"/>
          <w:sz w:val="20"/>
          <w:szCs w:val="20"/>
        </w:rPr>
        <w:t>6.2.</w:t>
      </w:r>
      <w:r w:rsidR="00A828CA" w:rsidRPr="00EB39E7">
        <w:rPr>
          <w:rFonts w:ascii="Times New Roman" w:hAnsi="Times New Roman" w:cs="Times New Roman"/>
          <w:sz w:val="20"/>
          <w:szCs w:val="20"/>
        </w:rPr>
        <w:t xml:space="preserve">Потребитель </w:t>
      </w:r>
      <w:r w:rsidR="00A828CA" w:rsidRPr="00EB39E7">
        <w:rPr>
          <w:rFonts w:ascii="Times New Roman" w:hAnsi="Times New Roman" w:cs="Times New Roman"/>
          <w:kern w:val="16"/>
          <w:sz w:val="20"/>
          <w:szCs w:val="20"/>
        </w:rPr>
        <w:t xml:space="preserve">несет ответственность за достоверность предоставляемых Региональному оператору сведений. </w:t>
      </w:r>
      <w:r w:rsidR="003F5124" w:rsidRPr="00EB39E7">
        <w:rPr>
          <w:rFonts w:ascii="Times New Roman" w:hAnsi="Times New Roman" w:cs="Times New Roman"/>
          <w:color w:val="000000"/>
          <w:sz w:val="20"/>
          <w:szCs w:val="20"/>
        </w:rPr>
        <w:t xml:space="preserve">Информация предоставляется </w:t>
      </w:r>
      <w:r w:rsidR="003F5124" w:rsidRPr="00EB39E7">
        <w:rPr>
          <w:rFonts w:ascii="Times New Roman" w:hAnsi="Times New Roman" w:cs="Times New Roman"/>
          <w:sz w:val="20"/>
          <w:szCs w:val="20"/>
        </w:rPr>
        <w:t>Потребителем</w:t>
      </w:r>
      <w:r w:rsidR="003F5124" w:rsidRPr="00EB39E7">
        <w:rPr>
          <w:rFonts w:ascii="Times New Roman" w:hAnsi="Times New Roman" w:cs="Times New Roman"/>
          <w:color w:val="000000"/>
          <w:sz w:val="20"/>
          <w:szCs w:val="20"/>
        </w:rPr>
        <w:t xml:space="preserve"> в адрес Регионального оператор</w:t>
      </w:r>
      <w:r w:rsidR="001655D7" w:rsidRPr="00EB39E7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="003F5124" w:rsidRPr="00EB39E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F5124" w:rsidRPr="00EB39E7">
        <w:rPr>
          <w:rFonts w:ascii="Times New Roman" w:hAnsi="Times New Roman" w:cs="Times New Roman"/>
          <w:sz w:val="20"/>
          <w:szCs w:val="20"/>
        </w:rPr>
        <w:t xml:space="preserve">любым доступным способом (почтовое </w:t>
      </w:r>
      <w:r w:rsidR="003F5124" w:rsidRPr="00EB39E7">
        <w:rPr>
          <w:rFonts w:ascii="Times New Roman" w:hAnsi="Times New Roman" w:cs="Times New Roman"/>
          <w:sz w:val="20"/>
          <w:szCs w:val="20"/>
        </w:rPr>
        <w:lastRenderedPageBreak/>
        <w:t>отправление, информационно-телекоммуникационная сеть «Интернет»</w:t>
      </w:r>
      <w:r w:rsidR="002A6C8C" w:rsidRPr="00EB39E7">
        <w:rPr>
          <w:rFonts w:ascii="Times New Roman" w:hAnsi="Times New Roman" w:cs="Times New Roman"/>
          <w:sz w:val="20"/>
          <w:szCs w:val="20"/>
        </w:rPr>
        <w:t xml:space="preserve"> по средствам электронной почты на официальный адрес Регионального оператора указанный в разделе IX настоящего Контракта</w:t>
      </w:r>
      <w:r w:rsidR="003F5124" w:rsidRPr="00EB39E7">
        <w:rPr>
          <w:rFonts w:ascii="Times New Roman" w:hAnsi="Times New Roman" w:cs="Times New Roman"/>
          <w:sz w:val="20"/>
          <w:szCs w:val="20"/>
        </w:rPr>
        <w:t>), позволяющим подтвердить его получение адресатом</w:t>
      </w:r>
      <w:r w:rsidR="003F5124" w:rsidRPr="00EB39E7">
        <w:rPr>
          <w:rFonts w:ascii="Times New Roman" w:hAnsi="Times New Roman" w:cs="Times New Roman"/>
          <w:color w:val="000000"/>
          <w:sz w:val="20"/>
          <w:szCs w:val="20"/>
        </w:rPr>
        <w:t xml:space="preserve">, с последующим предоставлением оригиналов, заверенных подписью руководителя и печатью (при наличии). </w:t>
      </w:r>
    </w:p>
    <w:p w14:paraId="2EBC6097" w14:textId="194E435D" w:rsidR="001655D7" w:rsidRPr="00EB39E7" w:rsidRDefault="00882D3F" w:rsidP="00EB39E7">
      <w:pPr>
        <w:pStyle w:val="a4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EB39E7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7D7DB4" w:rsidRPr="00EB39E7">
        <w:rPr>
          <w:rFonts w:ascii="Times New Roman" w:hAnsi="Times New Roman" w:cs="Times New Roman"/>
          <w:sz w:val="20"/>
          <w:szCs w:val="20"/>
        </w:rPr>
        <w:t>6.3.</w:t>
      </w:r>
      <w:r w:rsidR="00A828CA" w:rsidRPr="00EB39E7">
        <w:rPr>
          <w:rFonts w:ascii="Times New Roman" w:hAnsi="Times New Roman" w:cs="Times New Roman"/>
          <w:sz w:val="20"/>
          <w:szCs w:val="20"/>
        </w:rPr>
        <w:t xml:space="preserve">Региональный оператор освобождается от ответственности за полное или частичное неисполнение обязательств по настоящему </w:t>
      </w:r>
      <w:r w:rsidR="0052103C" w:rsidRPr="00EB39E7">
        <w:rPr>
          <w:rFonts w:ascii="Times New Roman" w:hAnsi="Times New Roman" w:cs="Times New Roman"/>
          <w:sz w:val="20"/>
          <w:szCs w:val="20"/>
        </w:rPr>
        <w:t>Контракту</w:t>
      </w:r>
      <w:r w:rsidR="00A828CA" w:rsidRPr="00EB39E7">
        <w:rPr>
          <w:rFonts w:ascii="Times New Roman" w:hAnsi="Times New Roman" w:cs="Times New Roman"/>
          <w:sz w:val="20"/>
          <w:szCs w:val="20"/>
        </w:rPr>
        <w:t xml:space="preserve"> при наличии обстоятельств, препятствующих исполнению </w:t>
      </w:r>
      <w:r w:rsidR="0052103C" w:rsidRPr="00EB39E7">
        <w:rPr>
          <w:rFonts w:ascii="Times New Roman" w:hAnsi="Times New Roman" w:cs="Times New Roman"/>
          <w:sz w:val="20"/>
          <w:szCs w:val="20"/>
        </w:rPr>
        <w:t>Контракта</w:t>
      </w:r>
      <w:r w:rsidR="00A828CA" w:rsidRPr="00EB39E7">
        <w:rPr>
          <w:rFonts w:ascii="Times New Roman" w:hAnsi="Times New Roman" w:cs="Times New Roman"/>
          <w:sz w:val="20"/>
          <w:szCs w:val="20"/>
        </w:rPr>
        <w:t>, делающих оказание Услуг невозможным.</w:t>
      </w:r>
    </w:p>
    <w:p w14:paraId="0BD23E13" w14:textId="7E39A421" w:rsidR="001655D7" w:rsidRPr="00EB39E7" w:rsidRDefault="00A828CA" w:rsidP="00EB39E7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B39E7">
        <w:rPr>
          <w:rFonts w:ascii="Times New Roman" w:hAnsi="Times New Roman" w:cs="Times New Roman"/>
          <w:sz w:val="20"/>
          <w:szCs w:val="20"/>
        </w:rPr>
        <w:t xml:space="preserve">Стороны согласились, что к таким обстоятельствам относятся: отсутствие беспрепятственного доступа мусоровоза к месту </w:t>
      </w:r>
      <w:r w:rsidR="001655D7" w:rsidRPr="00EB39E7">
        <w:rPr>
          <w:rFonts w:ascii="Times New Roman" w:hAnsi="Times New Roman" w:cs="Times New Roman"/>
          <w:sz w:val="20"/>
          <w:szCs w:val="20"/>
        </w:rPr>
        <w:t>(площадке)</w:t>
      </w:r>
      <w:r w:rsidRPr="00EB39E7">
        <w:rPr>
          <w:rFonts w:ascii="Times New Roman" w:hAnsi="Times New Roman" w:cs="Times New Roman"/>
          <w:sz w:val="20"/>
          <w:szCs w:val="20"/>
        </w:rPr>
        <w:t xml:space="preserve"> накопления </w:t>
      </w:r>
      <w:r w:rsidR="001655D7" w:rsidRPr="00EB39E7">
        <w:rPr>
          <w:rFonts w:ascii="Times New Roman" w:hAnsi="Times New Roman" w:cs="Times New Roman"/>
          <w:sz w:val="20"/>
          <w:szCs w:val="20"/>
        </w:rPr>
        <w:t>ТКО</w:t>
      </w:r>
      <w:r w:rsidRPr="00EB39E7">
        <w:rPr>
          <w:rFonts w:ascii="Times New Roman" w:hAnsi="Times New Roman" w:cs="Times New Roman"/>
          <w:sz w:val="20"/>
          <w:szCs w:val="20"/>
        </w:rPr>
        <w:t xml:space="preserve"> (в том числе, ввиду загромождения подъездных путей припаркованными транспортными средствами, не очисткой подъездных путей от снега и т.п.), перемещение Потребителем контейнеров с </w:t>
      </w:r>
      <w:r w:rsidR="001655D7" w:rsidRPr="00EB39E7">
        <w:rPr>
          <w:rFonts w:ascii="Times New Roman" w:hAnsi="Times New Roman" w:cs="Times New Roman"/>
          <w:sz w:val="20"/>
          <w:szCs w:val="20"/>
        </w:rPr>
        <w:t xml:space="preserve">оговоренного в данном </w:t>
      </w:r>
      <w:r w:rsidR="0052103C" w:rsidRPr="00EB39E7">
        <w:rPr>
          <w:rFonts w:ascii="Times New Roman" w:hAnsi="Times New Roman" w:cs="Times New Roman"/>
          <w:sz w:val="20"/>
          <w:szCs w:val="20"/>
        </w:rPr>
        <w:t xml:space="preserve">Контракте </w:t>
      </w:r>
      <w:r w:rsidRPr="00EB39E7">
        <w:rPr>
          <w:rFonts w:ascii="Times New Roman" w:hAnsi="Times New Roman" w:cs="Times New Roman"/>
          <w:sz w:val="20"/>
          <w:szCs w:val="20"/>
        </w:rPr>
        <w:t xml:space="preserve">места </w:t>
      </w:r>
      <w:r w:rsidR="001655D7" w:rsidRPr="00EB39E7">
        <w:rPr>
          <w:rFonts w:ascii="Times New Roman" w:hAnsi="Times New Roman" w:cs="Times New Roman"/>
          <w:sz w:val="20"/>
          <w:szCs w:val="20"/>
        </w:rPr>
        <w:t>(площадки) накопления</w:t>
      </w:r>
      <w:r w:rsidRPr="00EB39E7">
        <w:rPr>
          <w:rFonts w:ascii="Times New Roman" w:hAnsi="Times New Roman" w:cs="Times New Roman"/>
          <w:sz w:val="20"/>
          <w:szCs w:val="20"/>
        </w:rPr>
        <w:t xml:space="preserve"> </w:t>
      </w:r>
      <w:r w:rsidR="001655D7" w:rsidRPr="00EB39E7">
        <w:rPr>
          <w:rFonts w:ascii="Times New Roman" w:hAnsi="Times New Roman" w:cs="Times New Roman"/>
          <w:sz w:val="20"/>
          <w:szCs w:val="20"/>
        </w:rPr>
        <w:t>ТКО</w:t>
      </w:r>
      <w:r w:rsidRPr="00EB39E7">
        <w:rPr>
          <w:rFonts w:ascii="Times New Roman" w:hAnsi="Times New Roman" w:cs="Times New Roman"/>
          <w:sz w:val="20"/>
          <w:szCs w:val="20"/>
        </w:rPr>
        <w:t>, возгорание контейнеров и др.</w:t>
      </w:r>
    </w:p>
    <w:p w14:paraId="1BA421BE" w14:textId="21DA8088" w:rsidR="001655D7" w:rsidRPr="00EB39E7" w:rsidRDefault="00882D3F" w:rsidP="00EB39E7">
      <w:pPr>
        <w:pStyle w:val="a4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EB39E7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7D7DB4" w:rsidRPr="00EB39E7">
        <w:rPr>
          <w:rFonts w:ascii="Times New Roman" w:hAnsi="Times New Roman" w:cs="Times New Roman"/>
          <w:sz w:val="20"/>
          <w:szCs w:val="20"/>
        </w:rPr>
        <w:t>6.4.</w:t>
      </w:r>
      <w:r w:rsidR="00827D77" w:rsidRPr="00EB39E7">
        <w:rPr>
          <w:rFonts w:ascii="Times New Roman" w:hAnsi="Times New Roman" w:cs="Times New Roman"/>
          <w:sz w:val="20"/>
          <w:szCs w:val="20"/>
        </w:rPr>
        <w:t xml:space="preserve">В случае причинения Потребителем вреда имуществу Регионального оператора вследствие ненадлежащей эксплуатации оборудования, контейнеров, предоставленных Потребителю Региональным оператором, такой вред подлежит возмещению Потребителем в виде возмещения убытков в порядке ст. 15 Гражданского кодекса Российской Федерации. Убытки подлежат возмещению сверх установленной </w:t>
      </w:r>
      <w:r w:rsidR="0052103C" w:rsidRPr="00EB39E7">
        <w:rPr>
          <w:rFonts w:ascii="Times New Roman" w:hAnsi="Times New Roman" w:cs="Times New Roman"/>
          <w:sz w:val="20"/>
          <w:szCs w:val="20"/>
        </w:rPr>
        <w:t>Контрактом</w:t>
      </w:r>
      <w:r w:rsidR="00827D77" w:rsidRPr="00EB39E7">
        <w:rPr>
          <w:rFonts w:ascii="Times New Roman" w:hAnsi="Times New Roman" w:cs="Times New Roman"/>
          <w:sz w:val="20"/>
          <w:szCs w:val="20"/>
        </w:rPr>
        <w:t xml:space="preserve"> неустойки.</w:t>
      </w:r>
    </w:p>
    <w:p w14:paraId="02AF2A67" w14:textId="4481508A" w:rsidR="001655D7" w:rsidRPr="00EB39E7" w:rsidRDefault="00882D3F" w:rsidP="00EB39E7">
      <w:pPr>
        <w:pStyle w:val="a4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EB39E7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7D7DB4" w:rsidRPr="00EB39E7">
        <w:rPr>
          <w:rFonts w:ascii="Times New Roman" w:hAnsi="Times New Roman" w:cs="Times New Roman"/>
          <w:sz w:val="20"/>
          <w:szCs w:val="20"/>
        </w:rPr>
        <w:t>6.5.</w:t>
      </w:r>
      <w:r w:rsidR="00A828CA" w:rsidRPr="00EB39E7">
        <w:rPr>
          <w:rFonts w:ascii="Times New Roman" w:hAnsi="Times New Roman" w:cs="Times New Roman"/>
          <w:sz w:val="20"/>
          <w:szCs w:val="20"/>
        </w:rPr>
        <w:t xml:space="preserve">В случае неисполнения либо ненадлежащего исполнения Потребителем обязательств по оплате настоящего </w:t>
      </w:r>
      <w:r w:rsidR="0052103C" w:rsidRPr="00EB39E7">
        <w:rPr>
          <w:rFonts w:ascii="Times New Roman" w:hAnsi="Times New Roman" w:cs="Times New Roman"/>
          <w:sz w:val="20"/>
          <w:szCs w:val="20"/>
        </w:rPr>
        <w:t>Контракта</w:t>
      </w:r>
      <w:r w:rsidR="00A828CA" w:rsidRPr="00EB39E7">
        <w:rPr>
          <w:rFonts w:ascii="Times New Roman" w:hAnsi="Times New Roman" w:cs="Times New Roman"/>
          <w:sz w:val="20"/>
          <w:szCs w:val="20"/>
        </w:rPr>
        <w:t xml:space="preserve">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14:paraId="44B1887B" w14:textId="10AC3BDA" w:rsidR="00A14AD3" w:rsidRPr="00EB39E7" w:rsidRDefault="00882D3F" w:rsidP="00EB39E7">
      <w:pPr>
        <w:pStyle w:val="a4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EB39E7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7D7DB4" w:rsidRPr="00EB39E7">
        <w:rPr>
          <w:rFonts w:ascii="Times New Roman" w:hAnsi="Times New Roman" w:cs="Times New Roman"/>
          <w:sz w:val="20"/>
          <w:szCs w:val="20"/>
        </w:rPr>
        <w:t>6.6.</w:t>
      </w:r>
      <w:r w:rsidR="002A6C8C" w:rsidRPr="00EB39E7">
        <w:rPr>
          <w:rFonts w:ascii="Times New Roman" w:hAnsi="Times New Roman" w:cs="Times New Roman"/>
          <w:sz w:val="20"/>
          <w:szCs w:val="20"/>
        </w:rPr>
        <w:t xml:space="preserve"> </w:t>
      </w:r>
      <w:r w:rsidR="00A828CA" w:rsidRPr="00EB39E7">
        <w:rPr>
          <w:rFonts w:ascii="Times New Roman" w:hAnsi="Times New Roman" w:cs="Times New Roman"/>
          <w:sz w:val="20"/>
          <w:szCs w:val="20"/>
        </w:rPr>
        <w:t>За нарушение правил обращения с ТКО в ча</w:t>
      </w:r>
      <w:r w:rsidR="001655D7" w:rsidRPr="00EB39E7">
        <w:rPr>
          <w:rFonts w:ascii="Times New Roman" w:hAnsi="Times New Roman" w:cs="Times New Roman"/>
          <w:sz w:val="20"/>
          <w:szCs w:val="20"/>
        </w:rPr>
        <w:t>сти складирования ТКО вне мест (площадок)</w:t>
      </w:r>
      <w:r w:rsidR="00A828CA" w:rsidRPr="00EB39E7">
        <w:rPr>
          <w:rFonts w:ascii="Times New Roman" w:hAnsi="Times New Roman" w:cs="Times New Roman"/>
          <w:sz w:val="20"/>
          <w:szCs w:val="20"/>
        </w:rPr>
        <w:t xml:space="preserve"> накопления таких отходов, определенных настоящим </w:t>
      </w:r>
      <w:r w:rsidR="00A76B6F" w:rsidRPr="00EB39E7">
        <w:rPr>
          <w:rFonts w:ascii="Times New Roman" w:hAnsi="Times New Roman" w:cs="Times New Roman"/>
          <w:sz w:val="20"/>
          <w:szCs w:val="20"/>
        </w:rPr>
        <w:t>Контрактом</w:t>
      </w:r>
      <w:r w:rsidR="00A828CA" w:rsidRPr="00EB39E7">
        <w:rPr>
          <w:rFonts w:ascii="Times New Roman" w:hAnsi="Times New Roman" w:cs="Times New Roman"/>
          <w:sz w:val="20"/>
          <w:szCs w:val="20"/>
        </w:rPr>
        <w:t>, Потребитель несет административную ответственность в соответствии с законодательством Российской Федерации.</w:t>
      </w:r>
      <w:r w:rsidR="00A14AD3" w:rsidRPr="00EB39E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9A345DA" w14:textId="11420A24" w:rsidR="00F04E02" w:rsidRPr="00EB39E7" w:rsidRDefault="00A14AD3" w:rsidP="00EB39E7">
      <w:pPr>
        <w:pStyle w:val="a4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B39E7">
        <w:rPr>
          <w:rFonts w:ascii="Times New Roman" w:hAnsi="Times New Roman" w:cs="Times New Roman"/>
          <w:sz w:val="20"/>
          <w:szCs w:val="20"/>
        </w:rPr>
        <w:t xml:space="preserve">6.7. </w:t>
      </w:r>
      <w:r w:rsidR="00EB5787" w:rsidRPr="00EB39E7">
        <w:rPr>
          <w:rFonts w:ascii="Times New Roman" w:hAnsi="Times New Roman" w:cs="Times New Roman"/>
          <w:bCs/>
          <w:sz w:val="20"/>
          <w:szCs w:val="20"/>
          <w:lang w:bidi="ru-RU"/>
        </w:rPr>
        <w:t>За нарушение требований природоохранного законодательства РФ, экологических требований, за несоблюдение санитарно-эпидемиологических требований по вине Потребителя, последний выплачивает административный штраф и возмещает ущерб, установленный постановлением об административном нарушении за каждый выявленный к</w:t>
      </w:r>
      <w:r w:rsidR="00F04E02" w:rsidRPr="00EB39E7">
        <w:rPr>
          <w:rFonts w:ascii="Times New Roman" w:hAnsi="Times New Roman" w:cs="Times New Roman"/>
          <w:bCs/>
          <w:sz w:val="20"/>
          <w:szCs w:val="20"/>
          <w:lang w:bidi="ru-RU"/>
        </w:rPr>
        <w:t>онтролирующим органом инцидент.</w:t>
      </w:r>
    </w:p>
    <w:p w14:paraId="57BB7643" w14:textId="681E00BD" w:rsidR="00EB5787" w:rsidRPr="00EB39E7" w:rsidRDefault="00882D3F" w:rsidP="00EB39E7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bidi="ru-RU"/>
        </w:rPr>
      </w:pPr>
      <w:r w:rsidRPr="00EB39E7">
        <w:rPr>
          <w:rFonts w:ascii="Times New Roman" w:hAnsi="Times New Roman" w:cs="Times New Roman"/>
          <w:bCs/>
          <w:sz w:val="20"/>
          <w:szCs w:val="20"/>
          <w:lang w:bidi="ru-RU"/>
        </w:rPr>
        <w:t xml:space="preserve">            </w:t>
      </w:r>
      <w:r w:rsidR="007D7DB4" w:rsidRPr="00EB39E7">
        <w:rPr>
          <w:rFonts w:ascii="Times New Roman" w:hAnsi="Times New Roman" w:cs="Times New Roman"/>
          <w:bCs/>
          <w:sz w:val="20"/>
          <w:szCs w:val="20"/>
          <w:lang w:bidi="ru-RU"/>
        </w:rPr>
        <w:t>6.</w:t>
      </w:r>
      <w:r w:rsidR="00A14AD3" w:rsidRPr="00EB39E7">
        <w:rPr>
          <w:rFonts w:ascii="Times New Roman" w:hAnsi="Times New Roman" w:cs="Times New Roman"/>
          <w:bCs/>
          <w:sz w:val="20"/>
          <w:szCs w:val="20"/>
          <w:lang w:bidi="ru-RU"/>
        </w:rPr>
        <w:t>8</w:t>
      </w:r>
      <w:r w:rsidR="007D7DB4" w:rsidRPr="00EB39E7">
        <w:rPr>
          <w:rFonts w:ascii="Times New Roman" w:hAnsi="Times New Roman" w:cs="Times New Roman"/>
          <w:bCs/>
          <w:sz w:val="20"/>
          <w:szCs w:val="20"/>
          <w:lang w:bidi="ru-RU"/>
        </w:rPr>
        <w:t>.</w:t>
      </w:r>
      <w:r w:rsidR="00EB5787" w:rsidRPr="00EB39E7">
        <w:rPr>
          <w:rFonts w:ascii="Times New Roman" w:hAnsi="Times New Roman" w:cs="Times New Roman"/>
          <w:bCs/>
          <w:sz w:val="20"/>
          <w:szCs w:val="20"/>
          <w:lang w:bidi="ru-RU"/>
        </w:rPr>
        <w:t>В случае выявления нарушения контролирующим органом и привлечения Регионального оператора к административной ответственности за нарушение экологических требований, несоблюдение санитарно-эпидемиологических требований по вине Потребителя, последний возмещает Региональному оператору сумму штрафных санкций и ущерба окружающей среде, установленную постановлением об административном нарушении</w:t>
      </w:r>
      <w:r w:rsidR="00C80EE1" w:rsidRPr="00EB39E7">
        <w:rPr>
          <w:rFonts w:ascii="Times New Roman" w:hAnsi="Times New Roman" w:cs="Times New Roman"/>
          <w:bCs/>
          <w:sz w:val="20"/>
          <w:szCs w:val="20"/>
          <w:lang w:bidi="ru-RU"/>
        </w:rPr>
        <w:t xml:space="preserve"> </w:t>
      </w:r>
      <w:r w:rsidR="00EB5787" w:rsidRPr="00EB39E7">
        <w:rPr>
          <w:rFonts w:ascii="Times New Roman" w:hAnsi="Times New Roman" w:cs="Times New Roman"/>
          <w:bCs/>
          <w:sz w:val="20"/>
          <w:szCs w:val="20"/>
          <w:lang w:bidi="ru-RU"/>
        </w:rPr>
        <w:t>в порядке регресса, в течение 10 (Десять) рабочих дней от даты направления такого требования Потребителю, подтвержденного копией постановления</w:t>
      </w:r>
      <w:r w:rsidR="00C80EE1" w:rsidRPr="00EB39E7">
        <w:rPr>
          <w:rFonts w:ascii="Times New Roman" w:hAnsi="Times New Roman" w:cs="Times New Roman"/>
          <w:bCs/>
          <w:sz w:val="20"/>
          <w:szCs w:val="20"/>
          <w:lang w:bidi="ru-RU"/>
        </w:rPr>
        <w:t xml:space="preserve"> </w:t>
      </w:r>
      <w:r w:rsidR="00EB5787" w:rsidRPr="00EB39E7">
        <w:rPr>
          <w:rFonts w:ascii="Times New Roman" w:hAnsi="Times New Roman" w:cs="Times New Roman"/>
          <w:bCs/>
          <w:sz w:val="20"/>
          <w:szCs w:val="20"/>
          <w:lang w:bidi="ru-RU"/>
        </w:rPr>
        <w:t>о привлечении Регионального оператора к административной ответственности.</w:t>
      </w:r>
    </w:p>
    <w:p w14:paraId="7BF9D3A2" w14:textId="670B0505" w:rsidR="00F121B3" w:rsidRPr="00EB39E7" w:rsidRDefault="00882D3F" w:rsidP="00EB39E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bidi="ru-RU"/>
        </w:rPr>
      </w:pPr>
      <w:r w:rsidRPr="00EB39E7">
        <w:rPr>
          <w:rFonts w:ascii="Times New Roman" w:hAnsi="Times New Roman" w:cs="Times New Roman"/>
          <w:bCs/>
          <w:sz w:val="20"/>
          <w:szCs w:val="20"/>
          <w:lang w:bidi="ru-RU"/>
        </w:rPr>
        <w:t xml:space="preserve">            </w:t>
      </w:r>
      <w:r w:rsidR="002A630D" w:rsidRPr="00EB39E7">
        <w:rPr>
          <w:rFonts w:ascii="Times New Roman" w:hAnsi="Times New Roman" w:cs="Times New Roman"/>
          <w:bCs/>
          <w:sz w:val="20"/>
          <w:szCs w:val="20"/>
          <w:lang w:bidi="ru-RU"/>
        </w:rPr>
        <w:t xml:space="preserve"> </w:t>
      </w:r>
      <w:r w:rsidR="007D7DB4" w:rsidRPr="00EB39E7">
        <w:rPr>
          <w:rFonts w:ascii="Times New Roman" w:hAnsi="Times New Roman" w:cs="Times New Roman"/>
          <w:bCs/>
          <w:sz w:val="20"/>
          <w:szCs w:val="20"/>
          <w:lang w:bidi="ru-RU"/>
        </w:rPr>
        <w:t>6.</w:t>
      </w:r>
      <w:r w:rsidR="00A14AD3" w:rsidRPr="00EB39E7">
        <w:rPr>
          <w:rFonts w:ascii="Times New Roman" w:hAnsi="Times New Roman" w:cs="Times New Roman"/>
          <w:bCs/>
          <w:sz w:val="20"/>
          <w:szCs w:val="20"/>
          <w:lang w:bidi="ru-RU"/>
        </w:rPr>
        <w:t>9</w:t>
      </w:r>
      <w:r w:rsidR="007D7DB4" w:rsidRPr="00EB39E7">
        <w:rPr>
          <w:rFonts w:ascii="Times New Roman" w:hAnsi="Times New Roman" w:cs="Times New Roman"/>
          <w:bCs/>
          <w:sz w:val="20"/>
          <w:szCs w:val="20"/>
          <w:lang w:bidi="ru-RU"/>
        </w:rPr>
        <w:t>.</w:t>
      </w:r>
      <w:r w:rsidR="00F121B3" w:rsidRPr="00EB39E7">
        <w:rPr>
          <w:rFonts w:ascii="Times New Roman" w:hAnsi="Times New Roman" w:cs="Times New Roman"/>
          <w:bCs/>
          <w:sz w:val="20"/>
          <w:szCs w:val="20"/>
          <w:lang w:bidi="ru-RU"/>
        </w:rPr>
        <w:t xml:space="preserve"> Указанные в п.</w:t>
      </w:r>
      <w:r w:rsidR="003164CF" w:rsidRPr="00EB39E7">
        <w:rPr>
          <w:rFonts w:ascii="Times New Roman" w:hAnsi="Times New Roman" w:cs="Times New Roman"/>
          <w:bCs/>
          <w:sz w:val="20"/>
          <w:szCs w:val="20"/>
          <w:lang w:bidi="ru-RU"/>
        </w:rPr>
        <w:t>1.7.</w:t>
      </w:r>
      <w:r w:rsidR="00F121B3" w:rsidRPr="00EB39E7">
        <w:rPr>
          <w:rFonts w:ascii="Times New Roman" w:hAnsi="Times New Roman" w:cs="Times New Roman"/>
          <w:bCs/>
          <w:sz w:val="20"/>
          <w:szCs w:val="20"/>
          <w:lang w:bidi="ru-RU"/>
        </w:rPr>
        <w:t xml:space="preserve"> </w:t>
      </w:r>
      <w:r w:rsidR="0052103C" w:rsidRPr="00EB39E7">
        <w:rPr>
          <w:rFonts w:ascii="Times New Roman" w:hAnsi="Times New Roman" w:cs="Times New Roman"/>
          <w:bCs/>
          <w:sz w:val="20"/>
          <w:szCs w:val="20"/>
          <w:lang w:bidi="ru-RU"/>
        </w:rPr>
        <w:t>Контракта</w:t>
      </w:r>
      <w:r w:rsidR="00F121B3" w:rsidRPr="00EB39E7">
        <w:rPr>
          <w:rFonts w:ascii="Times New Roman" w:hAnsi="Times New Roman" w:cs="Times New Roman"/>
          <w:bCs/>
          <w:sz w:val="20"/>
          <w:szCs w:val="20"/>
          <w:lang w:bidi="ru-RU"/>
        </w:rPr>
        <w:t xml:space="preserve"> заверения об обстоятельствах (согласование создания места (площадки) накопления твердых коммунальных отходов с органом местного самоуправления, направление заявки о включении места (площадки) накопления твердых коммунальных отходов в реестр мест (площадок) накопления твердых коммунальных отходов) имеют существенное значение по смыслу ст. 431.2. ГК РФ. </w:t>
      </w:r>
    </w:p>
    <w:p w14:paraId="2DBACCFB" w14:textId="5305CEE2" w:rsidR="002A630D" w:rsidRPr="00EB39E7" w:rsidRDefault="00F121B3" w:rsidP="00EB39E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bidi="ru-RU"/>
        </w:rPr>
      </w:pPr>
      <w:r w:rsidRPr="00EB39E7">
        <w:rPr>
          <w:rFonts w:ascii="Times New Roman" w:hAnsi="Times New Roman" w:cs="Times New Roman"/>
          <w:bCs/>
          <w:sz w:val="20"/>
          <w:szCs w:val="20"/>
          <w:lang w:bidi="ru-RU"/>
        </w:rPr>
        <w:t xml:space="preserve">          В случае, если указанные заверения окажутся в последствие недостоверными Потребитель обязан возместить по требованию Р</w:t>
      </w:r>
      <w:r w:rsidR="006618A6" w:rsidRPr="00EB39E7">
        <w:rPr>
          <w:rFonts w:ascii="Times New Roman" w:hAnsi="Times New Roman" w:cs="Times New Roman"/>
          <w:bCs/>
          <w:sz w:val="20"/>
          <w:szCs w:val="20"/>
          <w:lang w:bidi="ru-RU"/>
        </w:rPr>
        <w:t xml:space="preserve">егионального оператора убытки, </w:t>
      </w:r>
      <w:r w:rsidRPr="00EB39E7">
        <w:rPr>
          <w:rFonts w:ascii="Times New Roman" w:hAnsi="Times New Roman" w:cs="Times New Roman"/>
          <w:bCs/>
          <w:sz w:val="20"/>
          <w:szCs w:val="20"/>
          <w:lang w:bidi="ru-RU"/>
        </w:rPr>
        <w:t xml:space="preserve">причиненные недостоверностью таких заверений. При этом Региональный оператор вправе в одностороннем порядке отказаться от исполнения настоящего </w:t>
      </w:r>
      <w:r w:rsidR="00561738" w:rsidRPr="00EB39E7">
        <w:rPr>
          <w:rFonts w:ascii="Times New Roman" w:hAnsi="Times New Roman" w:cs="Times New Roman"/>
          <w:bCs/>
          <w:sz w:val="20"/>
          <w:szCs w:val="20"/>
          <w:lang w:bidi="ru-RU"/>
        </w:rPr>
        <w:t>Контракта</w:t>
      </w:r>
      <w:r w:rsidRPr="00EB39E7">
        <w:rPr>
          <w:rFonts w:ascii="Times New Roman" w:hAnsi="Times New Roman" w:cs="Times New Roman"/>
          <w:bCs/>
          <w:sz w:val="20"/>
          <w:szCs w:val="20"/>
          <w:lang w:bidi="ru-RU"/>
        </w:rPr>
        <w:t xml:space="preserve"> (п.п.1,2 ст.431.2 ГК РФ).</w:t>
      </w:r>
    </w:p>
    <w:p w14:paraId="7F2B52E1" w14:textId="4096E778" w:rsidR="000F7144" w:rsidRPr="00EB39E7" w:rsidRDefault="002A630D" w:rsidP="00EB39E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bidi="ru-RU"/>
        </w:rPr>
      </w:pPr>
      <w:r w:rsidRPr="00EB39E7">
        <w:rPr>
          <w:rFonts w:ascii="Times New Roman" w:hAnsi="Times New Roman" w:cs="Times New Roman"/>
          <w:bCs/>
          <w:sz w:val="20"/>
          <w:szCs w:val="20"/>
          <w:lang w:bidi="ru-RU"/>
        </w:rPr>
        <w:t xml:space="preserve">             </w:t>
      </w:r>
      <w:r w:rsidR="007D7DB4" w:rsidRPr="00EB39E7">
        <w:rPr>
          <w:rFonts w:ascii="Times New Roman" w:hAnsi="Times New Roman" w:cs="Times New Roman"/>
          <w:bCs/>
          <w:sz w:val="20"/>
          <w:szCs w:val="20"/>
          <w:lang w:bidi="ru-RU"/>
        </w:rPr>
        <w:t>6.</w:t>
      </w:r>
      <w:r w:rsidR="00A14AD3" w:rsidRPr="00EB39E7">
        <w:rPr>
          <w:rFonts w:ascii="Times New Roman" w:hAnsi="Times New Roman" w:cs="Times New Roman"/>
          <w:bCs/>
          <w:sz w:val="20"/>
          <w:szCs w:val="20"/>
          <w:lang w:bidi="ru-RU"/>
        </w:rPr>
        <w:t xml:space="preserve">10. </w:t>
      </w:r>
      <w:r w:rsidR="00F121B3" w:rsidRPr="00EB39E7">
        <w:rPr>
          <w:rFonts w:ascii="Times New Roman" w:hAnsi="Times New Roman" w:cs="Times New Roman"/>
          <w:bCs/>
          <w:sz w:val="20"/>
          <w:szCs w:val="20"/>
          <w:lang w:bidi="ru-RU"/>
        </w:rPr>
        <w:t xml:space="preserve">Не допускается складирование Потребителем строительных отходов в контейнерах и/или на контейнерных площадках, а также складирование отходов согласно перечню, утвержденному Распоряжением Правительства РФ от 25.07.2017 N 1589-р «Об утверждении перечня видов отходов производства и потребления, в состав которых входят полезные компоненты, захоронение которых запрещается». </w:t>
      </w:r>
    </w:p>
    <w:p w14:paraId="7774EA71" w14:textId="679CA0D3" w:rsidR="00A14AD3" w:rsidRPr="00EB39E7" w:rsidRDefault="00A14AD3" w:rsidP="00EB39E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  <w:lang w:bidi="ru-RU"/>
        </w:rPr>
      </w:pPr>
      <w:r w:rsidRPr="00EB39E7">
        <w:rPr>
          <w:rFonts w:ascii="Times New Roman" w:hAnsi="Times New Roman" w:cs="Times New Roman"/>
          <w:bCs/>
          <w:sz w:val="20"/>
          <w:szCs w:val="20"/>
          <w:lang w:bidi="ru-RU"/>
        </w:rPr>
        <w:t>6.11. Региональный оператор несет ответственность за качество предоставления услуг по обращению с твердыми коммунальными отходами.</w:t>
      </w:r>
    </w:p>
    <w:p w14:paraId="0B097283" w14:textId="5A921C73" w:rsidR="00A14AD3" w:rsidRPr="00EB39E7" w:rsidRDefault="00A14AD3" w:rsidP="00EB39E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  <w:lang w:bidi="ru-RU"/>
        </w:rPr>
      </w:pPr>
      <w:r w:rsidRPr="00EB39E7">
        <w:rPr>
          <w:rFonts w:ascii="Times New Roman" w:hAnsi="Times New Roman" w:cs="Times New Roman"/>
          <w:bCs/>
          <w:sz w:val="20"/>
          <w:szCs w:val="20"/>
          <w:lang w:bidi="ru-RU"/>
        </w:rPr>
        <w:t>6.12. При установлении факта нарушения Региональным оператором качества предоставления Услуг, предоставления Услуг ненадлежащего качества и (или) с перерывами, превышающими установленную продолжительность, производится перерасчет размера платы за такие Услуги в сторону ее уменьшения вплоть до полного освобождения Потребителя от оплаты таких Услуг.</w:t>
      </w:r>
    </w:p>
    <w:p w14:paraId="06561C45" w14:textId="70EB401B" w:rsidR="00A14AD3" w:rsidRPr="00EB39E7" w:rsidRDefault="00A14AD3" w:rsidP="00EB39E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  <w:lang w:bidi="ru-RU"/>
        </w:rPr>
      </w:pPr>
      <w:r w:rsidRPr="00EB39E7">
        <w:rPr>
          <w:rFonts w:ascii="Times New Roman" w:hAnsi="Times New Roman" w:cs="Times New Roman"/>
          <w:bCs/>
          <w:sz w:val="20"/>
          <w:szCs w:val="20"/>
          <w:lang w:bidi="ru-RU"/>
        </w:rPr>
        <w:t xml:space="preserve">6.13. В случае просрочки исполнения Региональным оператором обязательств, предусмотренных </w:t>
      </w:r>
      <w:r w:rsidR="00561738" w:rsidRPr="00EB39E7">
        <w:rPr>
          <w:rFonts w:ascii="Times New Roman" w:hAnsi="Times New Roman" w:cs="Times New Roman"/>
          <w:bCs/>
          <w:sz w:val="20"/>
          <w:szCs w:val="20"/>
          <w:lang w:bidi="ru-RU"/>
        </w:rPr>
        <w:t>Контракт</w:t>
      </w:r>
      <w:r w:rsidR="00490A12" w:rsidRPr="00EB39E7">
        <w:rPr>
          <w:rFonts w:ascii="Times New Roman" w:hAnsi="Times New Roman" w:cs="Times New Roman"/>
          <w:bCs/>
          <w:sz w:val="20"/>
          <w:szCs w:val="20"/>
          <w:lang w:bidi="ru-RU"/>
        </w:rPr>
        <w:t>ом</w:t>
      </w:r>
      <w:r w:rsidRPr="00EB39E7">
        <w:rPr>
          <w:rFonts w:ascii="Times New Roman" w:hAnsi="Times New Roman" w:cs="Times New Roman"/>
          <w:bCs/>
          <w:sz w:val="20"/>
          <w:szCs w:val="20"/>
          <w:lang w:bidi="ru-RU"/>
        </w:rPr>
        <w:t>, а также в иных случаях неисполнения или ненадлежащего исполнения Региональным оператором обязате</w:t>
      </w:r>
      <w:r w:rsidR="00490A12" w:rsidRPr="00EB39E7">
        <w:rPr>
          <w:rFonts w:ascii="Times New Roman" w:hAnsi="Times New Roman" w:cs="Times New Roman"/>
          <w:bCs/>
          <w:sz w:val="20"/>
          <w:szCs w:val="20"/>
          <w:lang w:bidi="ru-RU"/>
        </w:rPr>
        <w:t>льств, предусмотренных Контрактом</w:t>
      </w:r>
      <w:r w:rsidRPr="00EB39E7">
        <w:rPr>
          <w:rFonts w:ascii="Times New Roman" w:hAnsi="Times New Roman" w:cs="Times New Roman"/>
          <w:bCs/>
          <w:sz w:val="20"/>
          <w:szCs w:val="20"/>
          <w:lang w:bidi="ru-RU"/>
        </w:rPr>
        <w:t>, Потребитель направляет Региональному оператору требование об уплате неустоек (штрафов, пеней).</w:t>
      </w:r>
    </w:p>
    <w:p w14:paraId="30873D36" w14:textId="589CB603" w:rsidR="00A14AD3" w:rsidRPr="00EB39E7" w:rsidRDefault="00A14AD3" w:rsidP="00EB39E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  <w:lang w:bidi="ru-RU"/>
        </w:rPr>
      </w:pPr>
      <w:r w:rsidRPr="00EB39E7">
        <w:rPr>
          <w:rFonts w:ascii="Times New Roman" w:hAnsi="Times New Roman" w:cs="Times New Roman"/>
          <w:bCs/>
          <w:sz w:val="20"/>
          <w:szCs w:val="20"/>
          <w:lang w:bidi="ru-RU"/>
        </w:rPr>
        <w:t xml:space="preserve">Пеня начисляется за каждый день просрочки исполнения Региональным оператором обязательства, предусмотренного </w:t>
      </w:r>
      <w:r w:rsidR="00561738" w:rsidRPr="00EB39E7">
        <w:rPr>
          <w:rFonts w:ascii="Times New Roman" w:hAnsi="Times New Roman" w:cs="Times New Roman"/>
          <w:bCs/>
          <w:sz w:val="20"/>
          <w:szCs w:val="20"/>
          <w:lang w:bidi="ru-RU"/>
        </w:rPr>
        <w:t>Контрактом</w:t>
      </w:r>
      <w:r w:rsidRPr="00EB39E7">
        <w:rPr>
          <w:rFonts w:ascii="Times New Roman" w:hAnsi="Times New Roman" w:cs="Times New Roman"/>
          <w:bCs/>
          <w:sz w:val="20"/>
          <w:szCs w:val="20"/>
          <w:lang w:bidi="ru-RU"/>
        </w:rPr>
        <w:t xml:space="preserve">, начиная со дня, следующего после дня истечения установленного </w:t>
      </w:r>
      <w:r w:rsidR="00561738" w:rsidRPr="00EB39E7">
        <w:rPr>
          <w:rFonts w:ascii="Times New Roman" w:hAnsi="Times New Roman" w:cs="Times New Roman"/>
          <w:bCs/>
          <w:sz w:val="20"/>
          <w:szCs w:val="20"/>
          <w:lang w:bidi="ru-RU"/>
        </w:rPr>
        <w:t>Контрактом</w:t>
      </w:r>
      <w:r w:rsidRPr="00EB39E7">
        <w:rPr>
          <w:rFonts w:ascii="Times New Roman" w:hAnsi="Times New Roman" w:cs="Times New Roman"/>
          <w:bCs/>
          <w:sz w:val="20"/>
          <w:szCs w:val="20"/>
          <w:lang w:bidi="ru-RU"/>
        </w:rPr>
        <w:t xml:space="preserve"> срока исполнения обязательства, и устанавливается Договором в размере, определенном в порядке, установленном Постановлением Правительства Российской Федерации от 30.08.2017 №1042, но не менее чем 1/300 действующей на дату уплаты пени ключевой ставки Центрального банка Российской Федерации от цены Договора, уменьшенной на сумму, пропорциональную объему обязательств, предусмотренных Договором и фактически исполненных Региональным оператором.</w:t>
      </w:r>
    </w:p>
    <w:p w14:paraId="325A56D2" w14:textId="3A9DBBAB" w:rsidR="00A14AD3" w:rsidRPr="00EB39E7" w:rsidRDefault="00A14AD3" w:rsidP="00EB39E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  <w:lang w:bidi="ru-RU"/>
        </w:rPr>
      </w:pPr>
      <w:r w:rsidRPr="00EB39E7">
        <w:rPr>
          <w:rFonts w:ascii="Times New Roman" w:hAnsi="Times New Roman" w:cs="Times New Roman"/>
          <w:bCs/>
          <w:sz w:val="20"/>
          <w:szCs w:val="20"/>
          <w:lang w:bidi="ru-RU"/>
        </w:rPr>
        <w:t xml:space="preserve">Штрафы начисляются за неисполнение или ненадлежащее исполнение Региональным оператором обязательств, предусмотренных </w:t>
      </w:r>
      <w:r w:rsidR="00561738" w:rsidRPr="00EB39E7">
        <w:rPr>
          <w:rFonts w:ascii="Times New Roman" w:hAnsi="Times New Roman" w:cs="Times New Roman"/>
          <w:bCs/>
          <w:sz w:val="20"/>
          <w:szCs w:val="20"/>
          <w:lang w:bidi="ru-RU"/>
        </w:rPr>
        <w:t>Контрактом</w:t>
      </w:r>
      <w:r w:rsidRPr="00EB39E7">
        <w:rPr>
          <w:rFonts w:ascii="Times New Roman" w:hAnsi="Times New Roman" w:cs="Times New Roman"/>
          <w:bCs/>
          <w:sz w:val="20"/>
          <w:szCs w:val="20"/>
          <w:lang w:bidi="ru-RU"/>
        </w:rPr>
        <w:t xml:space="preserve">, за исключением просрочки исполнения Региональным оператором обязательств, предусмотренных </w:t>
      </w:r>
      <w:r w:rsidR="00561738" w:rsidRPr="00EB39E7">
        <w:rPr>
          <w:rFonts w:ascii="Times New Roman" w:hAnsi="Times New Roman" w:cs="Times New Roman"/>
          <w:bCs/>
          <w:sz w:val="20"/>
          <w:szCs w:val="20"/>
          <w:lang w:bidi="ru-RU"/>
        </w:rPr>
        <w:t>Контрактом</w:t>
      </w:r>
      <w:r w:rsidRPr="00EB39E7">
        <w:rPr>
          <w:rFonts w:ascii="Times New Roman" w:hAnsi="Times New Roman" w:cs="Times New Roman"/>
          <w:bCs/>
          <w:sz w:val="20"/>
          <w:szCs w:val="20"/>
          <w:lang w:bidi="ru-RU"/>
        </w:rPr>
        <w:t xml:space="preserve">. Размер штрафа устанавливается </w:t>
      </w:r>
      <w:r w:rsidR="00561738" w:rsidRPr="00EB39E7">
        <w:rPr>
          <w:rFonts w:ascii="Times New Roman" w:hAnsi="Times New Roman" w:cs="Times New Roman"/>
          <w:bCs/>
          <w:sz w:val="20"/>
          <w:szCs w:val="20"/>
          <w:lang w:bidi="ru-RU"/>
        </w:rPr>
        <w:t>Контрактом</w:t>
      </w:r>
      <w:r w:rsidRPr="00EB39E7">
        <w:rPr>
          <w:rFonts w:ascii="Times New Roman" w:hAnsi="Times New Roman" w:cs="Times New Roman"/>
          <w:bCs/>
          <w:sz w:val="20"/>
          <w:szCs w:val="20"/>
          <w:lang w:bidi="ru-RU"/>
        </w:rPr>
        <w:t xml:space="preserve"> в виде фиксированной суммы, определенной в порядке, установленном Постановлением Правительства Российской Федерации от 30.08.2017 №1042.</w:t>
      </w:r>
    </w:p>
    <w:p w14:paraId="0272CF49" w14:textId="77777777" w:rsidR="00A14AD3" w:rsidRPr="00EB39E7" w:rsidRDefault="00A14AD3" w:rsidP="00EB39E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bidi="ru-RU"/>
        </w:rPr>
      </w:pPr>
    </w:p>
    <w:p w14:paraId="2EF99D4D" w14:textId="69BB02F7" w:rsidR="00A828CA" w:rsidRPr="00EB39E7" w:rsidRDefault="00A828CA" w:rsidP="00EB39E7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39E7">
        <w:rPr>
          <w:rFonts w:ascii="Times New Roman" w:hAnsi="Times New Roman" w:cs="Times New Roman"/>
          <w:b/>
          <w:sz w:val="20"/>
          <w:szCs w:val="20"/>
        </w:rPr>
        <w:lastRenderedPageBreak/>
        <w:t>VII. Обстоятельства непреодолимой силы</w:t>
      </w:r>
    </w:p>
    <w:p w14:paraId="39145BCE" w14:textId="29E08FDF" w:rsidR="00A828CA" w:rsidRPr="00EB39E7" w:rsidRDefault="006618A6" w:rsidP="00EB39E7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39E7">
        <w:rPr>
          <w:rFonts w:ascii="Times New Roman" w:hAnsi="Times New Roman" w:cs="Times New Roman"/>
          <w:sz w:val="20"/>
          <w:szCs w:val="20"/>
        </w:rPr>
        <w:t xml:space="preserve">         </w:t>
      </w:r>
      <w:r w:rsidR="00703492" w:rsidRPr="00EB39E7">
        <w:rPr>
          <w:rFonts w:ascii="Times New Roman" w:hAnsi="Times New Roman" w:cs="Times New Roman"/>
          <w:sz w:val="20"/>
          <w:szCs w:val="20"/>
        </w:rPr>
        <w:t xml:space="preserve"> </w:t>
      </w:r>
      <w:r w:rsidR="007D7DB4" w:rsidRPr="00EB39E7">
        <w:rPr>
          <w:rFonts w:ascii="Times New Roman" w:hAnsi="Times New Roman" w:cs="Times New Roman"/>
          <w:sz w:val="20"/>
          <w:szCs w:val="20"/>
        </w:rPr>
        <w:t>7.1.</w:t>
      </w:r>
      <w:r w:rsidR="00A828CA" w:rsidRPr="00EB39E7">
        <w:rPr>
          <w:rFonts w:ascii="Times New Roman" w:hAnsi="Times New Roman" w:cs="Times New Roman"/>
          <w:sz w:val="20"/>
          <w:szCs w:val="20"/>
        </w:rPr>
        <w:t xml:space="preserve">Стороны освобождаются от ответственности за неисполнение либо ненадлежащее исполнение обязательств по настоящему </w:t>
      </w:r>
      <w:r w:rsidR="00561738" w:rsidRPr="00EB39E7">
        <w:rPr>
          <w:rFonts w:ascii="Times New Roman" w:hAnsi="Times New Roman" w:cs="Times New Roman"/>
          <w:sz w:val="20"/>
          <w:szCs w:val="20"/>
        </w:rPr>
        <w:t>Контракту</w:t>
      </w:r>
      <w:r w:rsidR="00A828CA" w:rsidRPr="00EB39E7">
        <w:rPr>
          <w:rFonts w:ascii="Times New Roman" w:hAnsi="Times New Roman" w:cs="Times New Roman"/>
          <w:sz w:val="20"/>
          <w:szCs w:val="20"/>
        </w:rPr>
        <w:t>, если оно явилось следствием обстоятельств непреодолимой силы.</w:t>
      </w:r>
    </w:p>
    <w:p w14:paraId="5D12B697" w14:textId="06A717C0" w:rsidR="00A828CA" w:rsidRPr="00EB39E7" w:rsidRDefault="00A828CA" w:rsidP="00EB39E7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B39E7">
        <w:rPr>
          <w:rFonts w:ascii="Times New Roman" w:hAnsi="Times New Roman" w:cs="Times New Roman"/>
          <w:sz w:val="20"/>
          <w:szCs w:val="20"/>
        </w:rPr>
        <w:t xml:space="preserve">При этом срок исполнения обязательств по настоящему </w:t>
      </w:r>
      <w:r w:rsidR="00401E47" w:rsidRPr="00EB39E7">
        <w:rPr>
          <w:rFonts w:ascii="Times New Roman" w:hAnsi="Times New Roman" w:cs="Times New Roman"/>
          <w:sz w:val="20"/>
          <w:szCs w:val="20"/>
        </w:rPr>
        <w:t>Контракту</w:t>
      </w:r>
      <w:r w:rsidRPr="00EB39E7">
        <w:rPr>
          <w:rFonts w:ascii="Times New Roman" w:hAnsi="Times New Roman" w:cs="Times New Roman"/>
          <w:sz w:val="20"/>
          <w:szCs w:val="20"/>
        </w:rPr>
        <w:t xml:space="preserve">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14:paraId="31F3A702" w14:textId="6C1E9170" w:rsidR="00A828CA" w:rsidRPr="00EB39E7" w:rsidRDefault="00703492" w:rsidP="00EB39E7">
      <w:pPr>
        <w:pStyle w:val="a4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EB39E7">
        <w:rPr>
          <w:rFonts w:ascii="Times New Roman" w:hAnsi="Times New Roman" w:cs="Times New Roman"/>
          <w:sz w:val="20"/>
          <w:szCs w:val="20"/>
        </w:rPr>
        <w:t xml:space="preserve">          </w:t>
      </w:r>
      <w:r w:rsidR="007D7DB4" w:rsidRPr="00EB39E7">
        <w:rPr>
          <w:rFonts w:ascii="Times New Roman" w:hAnsi="Times New Roman" w:cs="Times New Roman"/>
          <w:sz w:val="20"/>
          <w:szCs w:val="20"/>
        </w:rPr>
        <w:t>7.2.</w:t>
      </w:r>
      <w:r w:rsidR="00A828CA" w:rsidRPr="00EB39E7">
        <w:rPr>
          <w:rFonts w:ascii="Times New Roman" w:hAnsi="Times New Roman" w:cs="Times New Roman"/>
          <w:sz w:val="20"/>
          <w:szCs w:val="20"/>
        </w:rPr>
        <w:t xml:space="preserve">Региональный оператор ограничивает или приостанавливает предоставление Услуг без предварительного уведомления Потребителя в случае возникновения стихийных бедствий и (или) чрезвычайных ситуаций, а также при необходимости их локализации и устранения последствий - с момента возникновения таких ситуаций. </w:t>
      </w:r>
    </w:p>
    <w:p w14:paraId="6B5ABDA2" w14:textId="42E3B5F8" w:rsidR="00A828CA" w:rsidRPr="00EB39E7" w:rsidRDefault="00703492" w:rsidP="00EB39E7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39E7">
        <w:rPr>
          <w:rFonts w:ascii="Times New Roman" w:hAnsi="Times New Roman" w:cs="Times New Roman"/>
          <w:sz w:val="20"/>
          <w:szCs w:val="20"/>
        </w:rPr>
        <w:t xml:space="preserve">          </w:t>
      </w:r>
      <w:r w:rsidR="007D7DB4" w:rsidRPr="00EB39E7">
        <w:rPr>
          <w:rFonts w:ascii="Times New Roman" w:hAnsi="Times New Roman" w:cs="Times New Roman"/>
          <w:sz w:val="20"/>
          <w:szCs w:val="20"/>
        </w:rPr>
        <w:t>7.3.</w:t>
      </w:r>
      <w:r w:rsidR="00A828CA" w:rsidRPr="00EB39E7">
        <w:rPr>
          <w:rFonts w:ascii="Times New Roman" w:hAnsi="Times New Roman" w:cs="Times New Roman"/>
          <w:sz w:val="20"/>
          <w:szCs w:val="20"/>
        </w:rPr>
        <w:t>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14:paraId="1329DBC0" w14:textId="77777777" w:rsidR="00A828CA" w:rsidRPr="00EB39E7" w:rsidRDefault="00A828CA" w:rsidP="00EB3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B39E7">
        <w:rPr>
          <w:rFonts w:ascii="Times New Roman" w:hAnsi="Times New Roman" w:cs="Times New Roman"/>
          <w:sz w:val="20"/>
          <w:szCs w:val="20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14:paraId="47E01DCE" w14:textId="77777777" w:rsidR="00A828CA" w:rsidRPr="00EB39E7" w:rsidRDefault="00A828CA" w:rsidP="00EB39E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14:paraId="7BE4457E" w14:textId="58649AB6" w:rsidR="00A828CA" w:rsidRPr="00EB39E7" w:rsidRDefault="007D7DB4" w:rsidP="00EB39E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EB39E7">
        <w:rPr>
          <w:rFonts w:ascii="Times New Roman" w:hAnsi="Times New Roman" w:cs="Times New Roman"/>
          <w:b/>
          <w:sz w:val="20"/>
          <w:szCs w:val="20"/>
          <w:lang w:val="en-US"/>
        </w:rPr>
        <w:t>VIII</w:t>
      </w:r>
      <w:r w:rsidR="00A828CA" w:rsidRPr="00EB39E7">
        <w:rPr>
          <w:rFonts w:ascii="Times New Roman" w:hAnsi="Times New Roman" w:cs="Times New Roman"/>
          <w:b/>
          <w:sz w:val="20"/>
          <w:szCs w:val="20"/>
        </w:rPr>
        <w:t xml:space="preserve">. Действие </w:t>
      </w:r>
      <w:r w:rsidR="00561738" w:rsidRPr="00EB39E7">
        <w:rPr>
          <w:rFonts w:ascii="Times New Roman" w:hAnsi="Times New Roman" w:cs="Times New Roman"/>
          <w:b/>
          <w:sz w:val="20"/>
          <w:szCs w:val="20"/>
        </w:rPr>
        <w:t>контракта</w:t>
      </w:r>
    </w:p>
    <w:p w14:paraId="79A2EF34" w14:textId="565C1AA0" w:rsidR="00A828CA" w:rsidRPr="00EB39E7" w:rsidRDefault="00703492" w:rsidP="00EB39E7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39E7">
        <w:rPr>
          <w:rFonts w:ascii="Times New Roman" w:hAnsi="Times New Roman" w:cs="Times New Roman"/>
          <w:sz w:val="20"/>
          <w:szCs w:val="20"/>
        </w:rPr>
        <w:t xml:space="preserve">          </w:t>
      </w:r>
      <w:r w:rsidR="007D7DB4" w:rsidRPr="00EB39E7">
        <w:rPr>
          <w:rFonts w:ascii="Times New Roman" w:hAnsi="Times New Roman" w:cs="Times New Roman"/>
          <w:sz w:val="20"/>
          <w:szCs w:val="20"/>
        </w:rPr>
        <w:t>8</w:t>
      </w:r>
      <w:r w:rsidR="00993866" w:rsidRPr="00EB39E7">
        <w:rPr>
          <w:rFonts w:ascii="Times New Roman" w:hAnsi="Times New Roman" w:cs="Times New Roman"/>
          <w:sz w:val="20"/>
          <w:szCs w:val="20"/>
        </w:rPr>
        <w:t>.1.</w:t>
      </w:r>
      <w:r w:rsidR="00A76B6F" w:rsidRPr="00EB39E7">
        <w:rPr>
          <w:rFonts w:ascii="Times New Roman" w:hAnsi="Times New Roman" w:cs="Times New Roman"/>
          <w:sz w:val="20"/>
          <w:szCs w:val="20"/>
        </w:rPr>
        <w:t xml:space="preserve"> </w:t>
      </w:r>
      <w:r w:rsidR="00A828CA" w:rsidRPr="00EB39E7">
        <w:rPr>
          <w:rFonts w:ascii="Times New Roman" w:hAnsi="Times New Roman" w:cs="Times New Roman"/>
          <w:sz w:val="20"/>
          <w:szCs w:val="20"/>
        </w:rPr>
        <w:t xml:space="preserve">Настоящий </w:t>
      </w:r>
      <w:r w:rsidR="00561738" w:rsidRPr="00EB39E7">
        <w:rPr>
          <w:rFonts w:ascii="Times New Roman" w:hAnsi="Times New Roman" w:cs="Times New Roman"/>
          <w:sz w:val="20"/>
          <w:szCs w:val="20"/>
        </w:rPr>
        <w:t>Контракт</w:t>
      </w:r>
      <w:r w:rsidR="00A828CA" w:rsidRPr="00EB39E7">
        <w:rPr>
          <w:rFonts w:ascii="Times New Roman" w:hAnsi="Times New Roman" w:cs="Times New Roman"/>
          <w:sz w:val="20"/>
          <w:szCs w:val="20"/>
        </w:rPr>
        <w:t xml:space="preserve"> </w:t>
      </w:r>
      <w:r w:rsidR="001273B6" w:rsidRPr="00EB39E7">
        <w:rPr>
          <w:rFonts w:ascii="Times New Roman" w:hAnsi="Times New Roman" w:cs="Times New Roman"/>
          <w:sz w:val="20"/>
          <w:szCs w:val="20"/>
        </w:rPr>
        <w:t xml:space="preserve">действует от даты начала оказания услуг (п.1.5. </w:t>
      </w:r>
      <w:r w:rsidR="00561738" w:rsidRPr="00EB39E7">
        <w:rPr>
          <w:rFonts w:ascii="Times New Roman" w:hAnsi="Times New Roman" w:cs="Times New Roman"/>
          <w:sz w:val="20"/>
          <w:szCs w:val="20"/>
        </w:rPr>
        <w:t>Контракта</w:t>
      </w:r>
      <w:r w:rsidR="001273B6" w:rsidRPr="00EB39E7">
        <w:rPr>
          <w:rFonts w:ascii="Times New Roman" w:hAnsi="Times New Roman" w:cs="Times New Roman"/>
          <w:sz w:val="20"/>
          <w:szCs w:val="20"/>
        </w:rPr>
        <w:t xml:space="preserve">) и </w:t>
      </w:r>
      <w:r w:rsidR="002A6C8C" w:rsidRPr="00EB39E7">
        <w:rPr>
          <w:rFonts w:ascii="Times New Roman" w:hAnsi="Times New Roman" w:cs="Times New Roman"/>
          <w:sz w:val="20"/>
          <w:szCs w:val="20"/>
        </w:rPr>
        <w:t>_________________________</w:t>
      </w:r>
    </w:p>
    <w:p w14:paraId="7ABF8643" w14:textId="09D21099" w:rsidR="00A828CA" w:rsidRPr="00EB39E7" w:rsidRDefault="00703492" w:rsidP="00EB39E7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39E7">
        <w:rPr>
          <w:rFonts w:ascii="Times New Roman" w:hAnsi="Times New Roman" w:cs="Times New Roman"/>
          <w:sz w:val="20"/>
          <w:szCs w:val="20"/>
        </w:rPr>
        <w:t xml:space="preserve">          </w:t>
      </w:r>
      <w:r w:rsidR="00993866" w:rsidRPr="00EB39E7">
        <w:rPr>
          <w:rFonts w:ascii="Times New Roman" w:hAnsi="Times New Roman" w:cs="Times New Roman"/>
          <w:sz w:val="20"/>
          <w:szCs w:val="20"/>
        </w:rPr>
        <w:t>8.</w:t>
      </w:r>
      <w:r w:rsidR="00A14AD3" w:rsidRPr="00EB39E7">
        <w:rPr>
          <w:rFonts w:ascii="Times New Roman" w:hAnsi="Times New Roman" w:cs="Times New Roman"/>
          <w:sz w:val="20"/>
          <w:szCs w:val="20"/>
        </w:rPr>
        <w:t>2</w:t>
      </w:r>
      <w:r w:rsidR="00993866" w:rsidRPr="00EB39E7">
        <w:rPr>
          <w:rFonts w:ascii="Times New Roman" w:hAnsi="Times New Roman" w:cs="Times New Roman"/>
          <w:sz w:val="20"/>
          <w:szCs w:val="20"/>
        </w:rPr>
        <w:t>.</w:t>
      </w:r>
      <w:r w:rsidR="00A76B6F" w:rsidRPr="00EB39E7">
        <w:rPr>
          <w:rFonts w:ascii="Times New Roman" w:hAnsi="Times New Roman" w:cs="Times New Roman"/>
          <w:sz w:val="20"/>
          <w:szCs w:val="20"/>
        </w:rPr>
        <w:t xml:space="preserve"> </w:t>
      </w:r>
      <w:r w:rsidR="00A828CA" w:rsidRPr="00EB39E7">
        <w:rPr>
          <w:rFonts w:ascii="Times New Roman" w:hAnsi="Times New Roman" w:cs="Times New Roman"/>
          <w:sz w:val="20"/>
          <w:szCs w:val="20"/>
        </w:rPr>
        <w:t xml:space="preserve">Настоящий </w:t>
      </w:r>
      <w:r w:rsidR="000C6C46" w:rsidRPr="00EB39E7">
        <w:rPr>
          <w:rFonts w:ascii="Times New Roman" w:hAnsi="Times New Roman" w:cs="Times New Roman"/>
          <w:sz w:val="20"/>
          <w:szCs w:val="20"/>
        </w:rPr>
        <w:t>Контракт</w:t>
      </w:r>
      <w:r w:rsidR="00A828CA" w:rsidRPr="00EB39E7">
        <w:rPr>
          <w:rFonts w:ascii="Times New Roman" w:hAnsi="Times New Roman" w:cs="Times New Roman"/>
          <w:sz w:val="20"/>
          <w:szCs w:val="20"/>
        </w:rPr>
        <w:t xml:space="preserve"> может быть расторгнут до окончания срока его действия по соглашению </w:t>
      </w:r>
      <w:r w:rsidR="00F241ED" w:rsidRPr="00EB39E7">
        <w:rPr>
          <w:rFonts w:ascii="Times New Roman" w:hAnsi="Times New Roman" w:cs="Times New Roman"/>
          <w:sz w:val="20"/>
          <w:szCs w:val="20"/>
        </w:rPr>
        <w:t>С</w:t>
      </w:r>
      <w:r w:rsidR="00A828CA" w:rsidRPr="00EB39E7">
        <w:rPr>
          <w:rFonts w:ascii="Times New Roman" w:hAnsi="Times New Roman" w:cs="Times New Roman"/>
          <w:sz w:val="20"/>
          <w:szCs w:val="20"/>
        </w:rPr>
        <w:t>торон, а также в случаях, предусмотренных действующим законодательством.</w:t>
      </w:r>
    </w:p>
    <w:p w14:paraId="4A1D7A37" w14:textId="77777777" w:rsidR="00993866" w:rsidRPr="00EB39E7" w:rsidRDefault="00993866" w:rsidP="00EB39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E72BC6F" w14:textId="4564E121" w:rsidR="00A828CA" w:rsidRPr="00EB39E7" w:rsidRDefault="00993866" w:rsidP="00EB39E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EB39E7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="00A828CA" w:rsidRPr="00EB39E7">
        <w:rPr>
          <w:rFonts w:ascii="Times New Roman" w:hAnsi="Times New Roman" w:cs="Times New Roman"/>
          <w:b/>
          <w:sz w:val="20"/>
          <w:szCs w:val="20"/>
        </w:rPr>
        <w:t>X.</w:t>
      </w:r>
      <w:r w:rsidR="00A828CA" w:rsidRPr="00EB39E7">
        <w:rPr>
          <w:rFonts w:ascii="Times New Roman" w:hAnsi="Times New Roman" w:cs="Times New Roman"/>
          <w:b/>
          <w:noProof/>
          <w:sz w:val="20"/>
          <w:szCs w:val="20"/>
        </w:rPr>
        <w:t xml:space="preserve"> Порядок урегулирования споров</w:t>
      </w:r>
    </w:p>
    <w:p w14:paraId="32B3BB5A" w14:textId="56F13D76" w:rsidR="00A828CA" w:rsidRPr="00EB39E7" w:rsidRDefault="00703492" w:rsidP="00EB39E7">
      <w:pPr>
        <w:tabs>
          <w:tab w:val="left" w:pos="567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color w:val="FF0000"/>
          <w:sz w:val="20"/>
          <w:szCs w:val="20"/>
        </w:rPr>
      </w:pPr>
      <w:r w:rsidRPr="00EB39E7">
        <w:rPr>
          <w:rFonts w:ascii="Times New Roman" w:hAnsi="Times New Roman" w:cs="Times New Roman"/>
          <w:noProof/>
          <w:sz w:val="20"/>
          <w:szCs w:val="20"/>
        </w:rPr>
        <w:t xml:space="preserve">          </w:t>
      </w:r>
      <w:r w:rsidR="00993866" w:rsidRPr="00EB39E7">
        <w:rPr>
          <w:rFonts w:ascii="Times New Roman" w:hAnsi="Times New Roman" w:cs="Times New Roman"/>
          <w:noProof/>
          <w:sz w:val="20"/>
          <w:szCs w:val="20"/>
        </w:rPr>
        <w:t>9.1.</w:t>
      </w:r>
      <w:r w:rsidR="00A828CA" w:rsidRPr="00EB39E7">
        <w:rPr>
          <w:rFonts w:ascii="Times New Roman" w:hAnsi="Times New Roman" w:cs="Times New Roman"/>
          <w:noProof/>
          <w:sz w:val="20"/>
          <w:szCs w:val="20"/>
        </w:rPr>
        <w:t xml:space="preserve">Споры, связанные с нарушением Сторонами своих обязательств по настоящему </w:t>
      </w:r>
      <w:r w:rsidR="000C6C46" w:rsidRPr="00EB39E7">
        <w:rPr>
          <w:rFonts w:ascii="Times New Roman" w:hAnsi="Times New Roman" w:cs="Times New Roman"/>
          <w:noProof/>
          <w:sz w:val="20"/>
          <w:szCs w:val="20"/>
        </w:rPr>
        <w:t>Контракту</w:t>
      </w:r>
      <w:r w:rsidR="00A828CA" w:rsidRPr="00EB39E7">
        <w:rPr>
          <w:rFonts w:ascii="Times New Roman" w:hAnsi="Times New Roman" w:cs="Times New Roman"/>
          <w:noProof/>
          <w:sz w:val="20"/>
          <w:szCs w:val="20"/>
        </w:rPr>
        <w:t xml:space="preserve"> либо иным образом вытекающих из </w:t>
      </w:r>
      <w:r w:rsidR="000C6C46" w:rsidRPr="00EB39E7">
        <w:rPr>
          <w:rFonts w:ascii="Times New Roman" w:hAnsi="Times New Roman" w:cs="Times New Roman"/>
          <w:noProof/>
          <w:sz w:val="20"/>
          <w:szCs w:val="20"/>
        </w:rPr>
        <w:t>Контракта</w:t>
      </w:r>
      <w:r w:rsidR="00A828CA" w:rsidRPr="00EB39E7">
        <w:rPr>
          <w:rFonts w:ascii="Times New Roman" w:hAnsi="Times New Roman" w:cs="Times New Roman"/>
          <w:noProof/>
          <w:sz w:val="20"/>
          <w:szCs w:val="20"/>
        </w:rPr>
        <w:t xml:space="preserve"> разрешаются путем переговоров</w:t>
      </w:r>
      <w:r w:rsidR="00A828CA" w:rsidRPr="00EB39E7">
        <w:rPr>
          <w:rFonts w:ascii="Times New Roman" w:hAnsi="Times New Roman" w:cs="Times New Roman"/>
          <w:b/>
          <w:bCs/>
          <w:noProof/>
          <w:sz w:val="20"/>
          <w:szCs w:val="20"/>
        </w:rPr>
        <w:t>.</w:t>
      </w:r>
      <w:r w:rsidR="0078529A" w:rsidRPr="00EB39E7">
        <w:rPr>
          <w:b/>
          <w:bCs/>
        </w:rPr>
        <w:t xml:space="preserve"> </w:t>
      </w:r>
      <w:r w:rsidR="0078529A" w:rsidRPr="00EB39E7">
        <w:rPr>
          <w:rFonts w:ascii="Times New Roman" w:hAnsi="Times New Roman" w:cs="Times New Roman"/>
          <w:b/>
          <w:bCs/>
          <w:noProof/>
          <w:sz w:val="20"/>
          <w:szCs w:val="20"/>
        </w:rPr>
        <w:t>При недостижении соглашения сторонами споры разрешаются в судебном порядке в Арбитражном суде Камчатского края.</w:t>
      </w:r>
      <w:r w:rsidR="00332927" w:rsidRPr="00EB39E7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</w:p>
    <w:p w14:paraId="34273B0C" w14:textId="356F5677" w:rsidR="003F5124" w:rsidRPr="00EB39E7" w:rsidRDefault="00703492" w:rsidP="00EB39E7">
      <w:pPr>
        <w:tabs>
          <w:tab w:val="left" w:pos="567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B39E7">
        <w:rPr>
          <w:rFonts w:ascii="Times New Roman" w:hAnsi="Times New Roman" w:cs="Times New Roman"/>
          <w:noProof/>
          <w:color w:val="000000"/>
          <w:sz w:val="20"/>
          <w:szCs w:val="20"/>
        </w:rPr>
        <w:t xml:space="preserve">          </w:t>
      </w:r>
      <w:r w:rsidR="00993866" w:rsidRPr="00EB39E7">
        <w:rPr>
          <w:rFonts w:ascii="Times New Roman" w:hAnsi="Times New Roman" w:cs="Times New Roman"/>
          <w:noProof/>
          <w:color w:val="000000"/>
          <w:sz w:val="20"/>
          <w:szCs w:val="20"/>
        </w:rPr>
        <w:t>9.2.</w:t>
      </w:r>
      <w:r w:rsidR="000C6C46" w:rsidRPr="00EB39E7">
        <w:rPr>
          <w:rFonts w:ascii="Times New Roman" w:hAnsi="Times New Roman" w:cs="Times New Roman"/>
          <w:noProof/>
          <w:color w:val="000000"/>
          <w:sz w:val="20"/>
          <w:szCs w:val="20"/>
        </w:rPr>
        <w:t xml:space="preserve"> </w:t>
      </w:r>
      <w:r w:rsidR="003F5124" w:rsidRPr="00EB39E7">
        <w:rPr>
          <w:rFonts w:ascii="Times New Roman" w:hAnsi="Times New Roman" w:cs="Times New Roman"/>
          <w:noProof/>
          <w:color w:val="000000"/>
          <w:sz w:val="20"/>
          <w:szCs w:val="20"/>
        </w:rPr>
        <w:t>Сторона, права которой нарушены, до обращения в суд обязана предъявить другой стороне письменную претензию с изложением своих требований. В претензии также могут быть указаны сведения, которые, по мнению заявителя, будут способствовать более быстрому и правильному ее рассмотрению, объективному урегулированию спора.</w:t>
      </w:r>
    </w:p>
    <w:p w14:paraId="6010FC8C" w14:textId="12221BE1" w:rsidR="002E62F7" w:rsidRPr="00EB39E7" w:rsidRDefault="00703492" w:rsidP="00EB39E7">
      <w:pPr>
        <w:tabs>
          <w:tab w:val="left" w:pos="567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B39E7">
        <w:rPr>
          <w:rFonts w:ascii="Times New Roman" w:hAnsi="Times New Roman" w:cs="Times New Roman"/>
          <w:noProof/>
          <w:color w:val="000000"/>
          <w:sz w:val="20"/>
          <w:szCs w:val="20"/>
        </w:rPr>
        <w:t xml:space="preserve">          </w:t>
      </w:r>
      <w:r w:rsidR="00993866" w:rsidRPr="00EB39E7">
        <w:rPr>
          <w:rFonts w:ascii="Times New Roman" w:hAnsi="Times New Roman" w:cs="Times New Roman"/>
          <w:noProof/>
          <w:color w:val="000000"/>
          <w:sz w:val="20"/>
          <w:szCs w:val="20"/>
        </w:rPr>
        <w:t>9.3.</w:t>
      </w:r>
      <w:r w:rsidR="002E62F7" w:rsidRPr="00EB39E7">
        <w:rPr>
          <w:rFonts w:ascii="Times New Roman" w:hAnsi="Times New Roman" w:cs="Times New Roman"/>
          <w:noProof/>
          <w:color w:val="000000"/>
          <w:sz w:val="20"/>
          <w:szCs w:val="20"/>
        </w:rPr>
        <w:t xml:space="preserve">Претензия может быть направлена по электронной почте по реквизитам, указанным в </w:t>
      </w:r>
      <w:r w:rsidR="002E62F7" w:rsidRPr="00EB39E7">
        <w:rPr>
          <w:rFonts w:ascii="Times New Roman" w:hAnsi="Times New Roman" w:cs="Times New Roman"/>
          <w:i/>
          <w:noProof/>
          <w:color w:val="000000"/>
          <w:sz w:val="20"/>
          <w:szCs w:val="20"/>
        </w:rPr>
        <w:t xml:space="preserve">разделе </w:t>
      </w:r>
      <w:r w:rsidR="00F241ED" w:rsidRPr="00EB39E7">
        <w:rPr>
          <w:rFonts w:ascii="Times New Roman" w:hAnsi="Times New Roman" w:cs="Times New Roman"/>
          <w:i/>
          <w:noProof/>
          <w:color w:val="000000"/>
          <w:sz w:val="20"/>
          <w:szCs w:val="20"/>
          <w:lang w:val="en-US"/>
        </w:rPr>
        <w:t>XI</w:t>
      </w:r>
      <w:r w:rsidR="002E62F7" w:rsidRPr="00EB39E7">
        <w:rPr>
          <w:rFonts w:ascii="Times New Roman" w:hAnsi="Times New Roman" w:cs="Times New Roman"/>
          <w:i/>
          <w:noProof/>
          <w:color w:val="000000"/>
          <w:sz w:val="20"/>
          <w:szCs w:val="20"/>
        </w:rPr>
        <w:t xml:space="preserve"> </w:t>
      </w:r>
      <w:r w:rsidR="000C6C46" w:rsidRPr="00EB39E7">
        <w:rPr>
          <w:rFonts w:ascii="Times New Roman" w:hAnsi="Times New Roman" w:cs="Times New Roman"/>
          <w:i/>
          <w:noProof/>
          <w:color w:val="000000"/>
          <w:sz w:val="20"/>
          <w:szCs w:val="20"/>
        </w:rPr>
        <w:t>Контракта</w:t>
      </w:r>
      <w:r w:rsidR="0078529A" w:rsidRPr="00EB39E7">
        <w:rPr>
          <w:rFonts w:ascii="Times New Roman" w:hAnsi="Times New Roman" w:cs="Times New Roman"/>
          <w:i/>
          <w:noProof/>
          <w:color w:val="000000"/>
          <w:sz w:val="20"/>
          <w:szCs w:val="20"/>
        </w:rPr>
        <w:t xml:space="preserve"> по средствам электронной связи на официальный адрес электронной почты Регионального оператора</w:t>
      </w:r>
      <w:r w:rsidR="002E62F7" w:rsidRPr="00EB39E7">
        <w:rPr>
          <w:rFonts w:ascii="Times New Roman" w:hAnsi="Times New Roman" w:cs="Times New Roman"/>
          <w:i/>
          <w:noProof/>
          <w:color w:val="000000"/>
          <w:sz w:val="20"/>
          <w:szCs w:val="20"/>
        </w:rPr>
        <w:t>,</w:t>
      </w:r>
      <w:r w:rsidR="0078529A" w:rsidRPr="00EB39E7">
        <w:rPr>
          <w:rFonts w:ascii="Times New Roman" w:hAnsi="Times New Roman" w:cs="Times New Roman"/>
          <w:i/>
          <w:noProof/>
          <w:color w:val="000000"/>
          <w:sz w:val="20"/>
          <w:szCs w:val="20"/>
        </w:rPr>
        <w:t xml:space="preserve"> нарочно (курьером).</w:t>
      </w:r>
      <w:r w:rsidR="002E62F7" w:rsidRPr="00EB39E7">
        <w:rPr>
          <w:rFonts w:ascii="Times New Roman" w:hAnsi="Times New Roman" w:cs="Times New Roman"/>
          <w:noProof/>
          <w:color w:val="000000"/>
          <w:sz w:val="20"/>
          <w:szCs w:val="20"/>
        </w:rPr>
        <w:t xml:space="preserve"> Сторона, которой направлена претензия, обязана рассмотреть полученную претензию и о результатах ее рассмотрения уведомить в письменной форме заинтересованную Сторону </w:t>
      </w:r>
      <w:r w:rsidR="002E62F7" w:rsidRPr="00EB39E7">
        <w:rPr>
          <w:rFonts w:ascii="Times New Roman" w:hAnsi="Times New Roman" w:cs="Times New Roman"/>
          <w:b/>
          <w:bCs/>
          <w:iCs/>
          <w:noProof/>
          <w:color w:val="000000"/>
          <w:sz w:val="20"/>
          <w:szCs w:val="20"/>
          <w:u w:val="single"/>
        </w:rPr>
        <w:t>в течение 10 (</w:t>
      </w:r>
      <w:r w:rsidR="0078529A" w:rsidRPr="00EB39E7">
        <w:rPr>
          <w:rFonts w:ascii="Times New Roman" w:hAnsi="Times New Roman" w:cs="Times New Roman"/>
          <w:b/>
          <w:bCs/>
          <w:iCs/>
          <w:noProof/>
          <w:color w:val="000000"/>
          <w:sz w:val="20"/>
          <w:szCs w:val="20"/>
          <w:u w:val="single"/>
        </w:rPr>
        <w:t>д</w:t>
      </w:r>
      <w:r w:rsidR="002E62F7" w:rsidRPr="00EB39E7">
        <w:rPr>
          <w:rFonts w:ascii="Times New Roman" w:hAnsi="Times New Roman" w:cs="Times New Roman"/>
          <w:b/>
          <w:bCs/>
          <w:iCs/>
          <w:noProof/>
          <w:color w:val="000000"/>
          <w:sz w:val="20"/>
          <w:szCs w:val="20"/>
          <w:u w:val="single"/>
        </w:rPr>
        <w:t>есяти) календарных дней</w:t>
      </w:r>
      <w:r w:rsidR="002E62F7" w:rsidRPr="00EB39E7">
        <w:rPr>
          <w:rFonts w:ascii="Times New Roman" w:hAnsi="Times New Roman" w:cs="Times New Roman"/>
          <w:i/>
          <w:noProof/>
          <w:color w:val="000000"/>
          <w:sz w:val="20"/>
          <w:szCs w:val="20"/>
        </w:rPr>
        <w:t xml:space="preserve"> </w:t>
      </w:r>
      <w:r w:rsidR="002E62F7" w:rsidRPr="00EB39E7">
        <w:rPr>
          <w:rFonts w:ascii="Times New Roman" w:hAnsi="Times New Roman" w:cs="Times New Roman"/>
          <w:noProof/>
          <w:color w:val="000000"/>
          <w:sz w:val="20"/>
          <w:szCs w:val="20"/>
        </w:rPr>
        <w:t xml:space="preserve">со дня получения претензии. </w:t>
      </w:r>
    </w:p>
    <w:p w14:paraId="06B561C0" w14:textId="77777777" w:rsidR="002E62F7" w:rsidRPr="00EB39E7" w:rsidRDefault="002E62F7" w:rsidP="00EB39E7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B39E7">
        <w:rPr>
          <w:rFonts w:ascii="Times New Roman" w:hAnsi="Times New Roman" w:cs="Times New Roman"/>
          <w:noProof/>
          <w:color w:val="000000"/>
          <w:sz w:val="20"/>
          <w:szCs w:val="20"/>
        </w:rPr>
        <w:t>Датой получения претензии считаются:</w:t>
      </w:r>
    </w:p>
    <w:p w14:paraId="7773C2E3" w14:textId="230355DD" w:rsidR="002E62F7" w:rsidRPr="00EB39E7" w:rsidRDefault="002E62F7" w:rsidP="00EB39E7">
      <w:pPr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B39E7">
        <w:rPr>
          <w:rFonts w:ascii="Times New Roman" w:hAnsi="Times New Roman" w:cs="Times New Roman"/>
          <w:noProof/>
          <w:color w:val="000000"/>
          <w:sz w:val="20"/>
          <w:szCs w:val="20"/>
        </w:rPr>
        <w:t xml:space="preserve">в случае отправки заказного письма с уведомлением о вручении – дата, указанная в уведомлении о вручении письма либо дата возврата почтового отправления из почтового отделения, обслуживающего адрес места нахождения адресата, указанная на почтовом конверте или на сайте </w:t>
      </w:r>
      <w:r w:rsidR="00433286" w:rsidRPr="00EB39E7">
        <w:rPr>
          <w:rFonts w:ascii="Times New Roman" w:hAnsi="Times New Roman" w:cs="Times New Roman"/>
          <w:noProof/>
          <w:color w:val="000000"/>
          <w:sz w:val="20"/>
          <w:szCs w:val="20"/>
        </w:rPr>
        <w:t>АО</w:t>
      </w:r>
      <w:r w:rsidRPr="00EB39E7">
        <w:rPr>
          <w:rFonts w:ascii="Times New Roman" w:hAnsi="Times New Roman" w:cs="Times New Roman"/>
          <w:noProof/>
          <w:color w:val="000000"/>
          <w:sz w:val="20"/>
          <w:szCs w:val="20"/>
        </w:rPr>
        <w:t xml:space="preserve"> «Почта России», если письмо не было получено адресатом;</w:t>
      </w:r>
    </w:p>
    <w:p w14:paraId="70F95A02" w14:textId="77777777" w:rsidR="002E62F7" w:rsidRPr="00EB39E7" w:rsidRDefault="002E62F7" w:rsidP="00EB39E7">
      <w:pPr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B39E7">
        <w:rPr>
          <w:rFonts w:ascii="Times New Roman" w:hAnsi="Times New Roman" w:cs="Times New Roman"/>
          <w:noProof/>
          <w:color w:val="000000"/>
          <w:sz w:val="20"/>
          <w:szCs w:val="20"/>
        </w:rPr>
        <w:t>в случае отправки по электронной почте – дата отправки уведомления, зафиксированная в электронной почте отправившего;</w:t>
      </w:r>
    </w:p>
    <w:p w14:paraId="28FEECDF" w14:textId="77777777" w:rsidR="002E62F7" w:rsidRPr="00EB39E7" w:rsidRDefault="002E62F7" w:rsidP="00EB39E7">
      <w:pPr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B39E7">
        <w:rPr>
          <w:rFonts w:ascii="Times New Roman" w:hAnsi="Times New Roman" w:cs="Times New Roman"/>
          <w:noProof/>
          <w:color w:val="000000"/>
          <w:sz w:val="20"/>
          <w:szCs w:val="20"/>
        </w:rPr>
        <w:t>в случае доставки курьером – дата, указанная в отметке о приеме (дата, подпись, ФИО должностного лица, принявшего письмо) на копии письма.</w:t>
      </w:r>
    </w:p>
    <w:p w14:paraId="56D20173" w14:textId="419430A0" w:rsidR="002E62F7" w:rsidRPr="00CD2088" w:rsidRDefault="002E62F7" w:rsidP="00EB39E7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2E62F7">
        <w:rPr>
          <w:rFonts w:ascii="Times New Roman" w:hAnsi="Times New Roman" w:cs="Times New Roman"/>
          <w:noProof/>
          <w:color w:val="000000"/>
          <w:sz w:val="20"/>
          <w:szCs w:val="20"/>
        </w:rPr>
        <w:t xml:space="preserve"> </w:t>
      </w:r>
    </w:p>
    <w:p w14:paraId="518E7BD5" w14:textId="315C18BA" w:rsidR="003F5124" w:rsidRDefault="00703492" w:rsidP="00EB39E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</w:rPr>
        <w:t xml:space="preserve">          </w:t>
      </w:r>
      <w:r w:rsidR="00993866">
        <w:rPr>
          <w:rFonts w:ascii="Times New Roman" w:hAnsi="Times New Roman" w:cs="Times New Roman"/>
          <w:noProof/>
          <w:color w:val="000000"/>
          <w:sz w:val="20"/>
          <w:szCs w:val="20"/>
        </w:rPr>
        <w:t>9.</w:t>
      </w:r>
      <w:r w:rsidR="002E62F7">
        <w:rPr>
          <w:rFonts w:ascii="Times New Roman" w:hAnsi="Times New Roman" w:cs="Times New Roman"/>
          <w:noProof/>
          <w:color w:val="000000"/>
          <w:sz w:val="20"/>
          <w:szCs w:val="20"/>
        </w:rPr>
        <w:t>4</w:t>
      </w:r>
      <w:r w:rsidR="003F5124" w:rsidRPr="00CD2088">
        <w:rPr>
          <w:rFonts w:ascii="Times New Roman" w:hAnsi="Times New Roman" w:cs="Times New Roman"/>
          <w:noProof/>
          <w:color w:val="000000"/>
          <w:sz w:val="20"/>
          <w:szCs w:val="20"/>
        </w:rPr>
        <w:t xml:space="preserve">. Стороны допускают представление скан-копий документов и иных юридически значимых сообщений, направленных и полученных в рамках настоящего </w:t>
      </w:r>
      <w:r w:rsidR="000C6C46">
        <w:rPr>
          <w:rFonts w:ascii="Times New Roman" w:hAnsi="Times New Roman" w:cs="Times New Roman"/>
          <w:noProof/>
          <w:color w:val="000000"/>
          <w:sz w:val="20"/>
          <w:szCs w:val="20"/>
        </w:rPr>
        <w:t>Контракта</w:t>
      </w:r>
      <w:r w:rsidR="003F5124" w:rsidRPr="00CD2088">
        <w:rPr>
          <w:rFonts w:ascii="Times New Roman" w:hAnsi="Times New Roman" w:cs="Times New Roman"/>
          <w:noProof/>
          <w:color w:val="000000"/>
          <w:sz w:val="20"/>
          <w:szCs w:val="20"/>
        </w:rPr>
        <w:t xml:space="preserve"> по электронной почте, с использованием факсимильной связи в качестве доказательств при разрешении споров</w:t>
      </w:r>
      <w:r w:rsidR="002E62F7">
        <w:rPr>
          <w:rFonts w:ascii="Times New Roman" w:hAnsi="Times New Roman" w:cs="Times New Roman"/>
          <w:noProof/>
          <w:color w:val="000000"/>
          <w:sz w:val="20"/>
          <w:szCs w:val="20"/>
        </w:rPr>
        <w:t xml:space="preserve"> в суде.</w:t>
      </w:r>
    </w:p>
    <w:p w14:paraId="794654C3" w14:textId="77777777" w:rsidR="0003366D" w:rsidRPr="00CD2088" w:rsidRDefault="0003366D" w:rsidP="00EB39E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0"/>
          <w:szCs w:val="20"/>
        </w:rPr>
      </w:pPr>
    </w:p>
    <w:p w14:paraId="1F02117B" w14:textId="77E17B92" w:rsidR="00A828CA" w:rsidRPr="00EE2F69" w:rsidRDefault="002F2E6A" w:rsidP="00EB39E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X. </w:t>
      </w:r>
      <w:r w:rsidR="00A828CA" w:rsidRPr="00EE2F69">
        <w:rPr>
          <w:rFonts w:ascii="Times New Roman" w:hAnsi="Times New Roman" w:cs="Times New Roman"/>
          <w:b/>
          <w:sz w:val="20"/>
          <w:szCs w:val="20"/>
        </w:rPr>
        <w:t>Прочие условия</w:t>
      </w:r>
    </w:p>
    <w:p w14:paraId="2D6571A1" w14:textId="6D1A3234" w:rsidR="00A828CA" w:rsidRPr="00703492" w:rsidRDefault="00703492" w:rsidP="00EB39E7">
      <w:p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993866" w:rsidRPr="00703492">
        <w:rPr>
          <w:rFonts w:ascii="Times New Roman" w:hAnsi="Times New Roman" w:cs="Times New Roman"/>
          <w:sz w:val="20"/>
          <w:szCs w:val="20"/>
        </w:rPr>
        <w:t>10.1.</w:t>
      </w:r>
      <w:r w:rsidR="0078529A">
        <w:rPr>
          <w:rFonts w:ascii="Times New Roman" w:hAnsi="Times New Roman" w:cs="Times New Roman"/>
          <w:sz w:val="20"/>
          <w:szCs w:val="20"/>
        </w:rPr>
        <w:t xml:space="preserve"> </w:t>
      </w:r>
      <w:r w:rsidR="00A828CA" w:rsidRPr="00703492">
        <w:rPr>
          <w:rFonts w:ascii="Times New Roman" w:hAnsi="Times New Roman" w:cs="Times New Roman"/>
          <w:sz w:val="20"/>
          <w:szCs w:val="20"/>
        </w:rPr>
        <w:t xml:space="preserve">Все изменения, которые вносятся в настоящий </w:t>
      </w:r>
      <w:r w:rsidR="000C6C46">
        <w:rPr>
          <w:rFonts w:ascii="Times New Roman" w:hAnsi="Times New Roman" w:cs="Times New Roman"/>
          <w:sz w:val="20"/>
          <w:szCs w:val="20"/>
        </w:rPr>
        <w:t>Контракт</w:t>
      </w:r>
      <w:r w:rsidR="00A828CA" w:rsidRPr="00703492">
        <w:rPr>
          <w:rFonts w:ascii="Times New Roman" w:hAnsi="Times New Roman" w:cs="Times New Roman"/>
          <w:sz w:val="20"/>
          <w:szCs w:val="20"/>
        </w:rPr>
        <w:t>, считаются действительными, если они оформлены в письменном виде, подписаны Сторонами и заверены печатями обеих сторон (при их наличии).</w:t>
      </w:r>
    </w:p>
    <w:p w14:paraId="27C4EE14" w14:textId="769C878F" w:rsidR="00A828CA" w:rsidRPr="00703492" w:rsidRDefault="00703492" w:rsidP="00EB39E7">
      <w:p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993866" w:rsidRPr="00703492">
        <w:rPr>
          <w:rFonts w:ascii="Times New Roman" w:hAnsi="Times New Roman" w:cs="Times New Roman"/>
          <w:sz w:val="20"/>
          <w:szCs w:val="20"/>
        </w:rPr>
        <w:t>10.2.</w:t>
      </w:r>
      <w:r w:rsidR="00A828CA" w:rsidRPr="00703492">
        <w:rPr>
          <w:rFonts w:ascii="Times New Roman" w:hAnsi="Times New Roman" w:cs="Times New Roman"/>
          <w:sz w:val="20"/>
          <w:szCs w:val="20"/>
        </w:rPr>
        <w:t>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пяти рабочих дней со дня таких изменений любыми доступными способами, позволяющими подтвердить получение такого уведомления адресатом.</w:t>
      </w:r>
    </w:p>
    <w:p w14:paraId="48EE3EC5" w14:textId="2104EB0E" w:rsidR="00A828CA" w:rsidRPr="00703492" w:rsidRDefault="00703492" w:rsidP="00EB39E7">
      <w:p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993866" w:rsidRPr="00703492">
        <w:rPr>
          <w:rFonts w:ascii="Times New Roman" w:hAnsi="Times New Roman" w:cs="Times New Roman"/>
          <w:sz w:val="20"/>
          <w:szCs w:val="20"/>
        </w:rPr>
        <w:t>10.3.</w:t>
      </w:r>
      <w:r w:rsidR="0078529A">
        <w:rPr>
          <w:rFonts w:ascii="Times New Roman" w:hAnsi="Times New Roman" w:cs="Times New Roman"/>
          <w:sz w:val="20"/>
          <w:szCs w:val="20"/>
        </w:rPr>
        <w:t xml:space="preserve"> </w:t>
      </w:r>
      <w:r w:rsidR="00A828CA" w:rsidRPr="00703492">
        <w:rPr>
          <w:rFonts w:ascii="Times New Roman" w:hAnsi="Times New Roman" w:cs="Times New Roman"/>
          <w:sz w:val="20"/>
          <w:szCs w:val="20"/>
        </w:rPr>
        <w:t xml:space="preserve">Настоящий </w:t>
      </w:r>
      <w:r w:rsidR="000C6C46">
        <w:rPr>
          <w:rFonts w:ascii="Times New Roman" w:hAnsi="Times New Roman" w:cs="Times New Roman"/>
          <w:sz w:val="20"/>
          <w:szCs w:val="20"/>
        </w:rPr>
        <w:t>Контракт</w:t>
      </w:r>
      <w:r w:rsidR="00A828CA" w:rsidRPr="00703492">
        <w:rPr>
          <w:rFonts w:ascii="Times New Roman" w:hAnsi="Times New Roman" w:cs="Times New Roman"/>
          <w:sz w:val="20"/>
          <w:szCs w:val="20"/>
        </w:rPr>
        <w:t xml:space="preserve"> составлен в 2 экземплярах, имеющих равную юридическую силу.</w:t>
      </w:r>
    </w:p>
    <w:p w14:paraId="76EAECAC" w14:textId="060F8379" w:rsidR="00F241ED" w:rsidRPr="00703492" w:rsidRDefault="00703492" w:rsidP="00EB39E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t xml:space="preserve">          </w:t>
      </w:r>
      <w:r w:rsidR="00993866" w:rsidRPr="00B93B61">
        <w:rPr>
          <w:rFonts w:ascii="Times New Roman" w:hAnsi="Times New Roman" w:cs="Times New Roman"/>
          <w:sz w:val="20"/>
          <w:szCs w:val="20"/>
        </w:rPr>
        <w:t>10.4</w:t>
      </w:r>
      <w:r w:rsidR="00993866" w:rsidRPr="00B93B61">
        <w:rPr>
          <w:sz w:val="20"/>
          <w:szCs w:val="20"/>
        </w:rPr>
        <w:t>.</w:t>
      </w:r>
      <w:hyperlink r:id="rId9" w:anchor="Par179" w:history="1">
        <w:r w:rsidR="00A828CA" w:rsidRPr="00703492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Приложени</w:t>
        </w:r>
      </w:hyperlink>
      <w:r w:rsidR="00A828CA" w:rsidRPr="00703492">
        <w:rPr>
          <w:rFonts w:ascii="Times New Roman" w:hAnsi="Times New Roman" w:cs="Times New Roman"/>
          <w:sz w:val="20"/>
          <w:szCs w:val="20"/>
        </w:rPr>
        <w:t xml:space="preserve">я к настоящему </w:t>
      </w:r>
      <w:r w:rsidR="000C6C46">
        <w:rPr>
          <w:rFonts w:ascii="Times New Roman" w:hAnsi="Times New Roman" w:cs="Times New Roman"/>
          <w:sz w:val="20"/>
          <w:szCs w:val="20"/>
        </w:rPr>
        <w:t>Контракту</w:t>
      </w:r>
      <w:r w:rsidR="00A828CA" w:rsidRPr="00703492">
        <w:rPr>
          <w:rFonts w:ascii="Times New Roman" w:hAnsi="Times New Roman" w:cs="Times New Roman"/>
          <w:sz w:val="20"/>
          <w:szCs w:val="20"/>
        </w:rPr>
        <w:t>, а также все дополнительные соглашения я</w:t>
      </w:r>
      <w:r w:rsidR="00F241ED" w:rsidRPr="00703492">
        <w:rPr>
          <w:rFonts w:ascii="Times New Roman" w:hAnsi="Times New Roman" w:cs="Times New Roman"/>
          <w:sz w:val="20"/>
          <w:szCs w:val="20"/>
        </w:rPr>
        <w:t>вляются его неотъемлемой частью:</w:t>
      </w:r>
    </w:p>
    <w:p w14:paraId="2D866BE9" w14:textId="77777777" w:rsidR="00F241ED" w:rsidRPr="001273B6" w:rsidRDefault="00F241ED" w:rsidP="00EB39E7">
      <w:pPr>
        <w:pStyle w:val="a4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273B6">
        <w:rPr>
          <w:rFonts w:ascii="Times New Roman" w:hAnsi="Times New Roman" w:cs="Times New Roman"/>
          <w:i/>
          <w:sz w:val="20"/>
          <w:szCs w:val="20"/>
        </w:rPr>
        <w:t>Объем накопления ТКО и стоимость услуг регионального оператора по обращению с ТКО</w:t>
      </w:r>
      <w:r w:rsidR="00703C5C" w:rsidRPr="001273B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A828CA" w:rsidRPr="001273B6">
        <w:rPr>
          <w:rFonts w:ascii="Times New Roman" w:hAnsi="Times New Roman" w:cs="Times New Roman"/>
          <w:i/>
          <w:sz w:val="20"/>
          <w:szCs w:val="20"/>
        </w:rPr>
        <w:t>- Приложение № 1;</w:t>
      </w:r>
    </w:p>
    <w:p w14:paraId="18E69301" w14:textId="57855B55" w:rsidR="00F241ED" w:rsidRPr="001273B6" w:rsidRDefault="00F241ED" w:rsidP="00EB39E7">
      <w:pPr>
        <w:pStyle w:val="a4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273B6">
        <w:rPr>
          <w:rFonts w:ascii="Times New Roman" w:hAnsi="Times New Roman" w:cs="Times New Roman"/>
          <w:i/>
          <w:sz w:val="20"/>
          <w:szCs w:val="20"/>
        </w:rPr>
        <w:t>Адрес и графическое отображение местоположения</w:t>
      </w:r>
      <w:r w:rsidR="00F121B3">
        <w:rPr>
          <w:rFonts w:ascii="Times New Roman" w:hAnsi="Times New Roman" w:cs="Times New Roman"/>
          <w:i/>
          <w:sz w:val="20"/>
          <w:szCs w:val="20"/>
        </w:rPr>
        <w:t xml:space="preserve"> мест (</w:t>
      </w:r>
      <w:r w:rsidRPr="001273B6">
        <w:rPr>
          <w:rFonts w:ascii="Times New Roman" w:hAnsi="Times New Roman" w:cs="Times New Roman"/>
          <w:i/>
          <w:sz w:val="20"/>
          <w:szCs w:val="20"/>
        </w:rPr>
        <w:t>площадок</w:t>
      </w:r>
      <w:r w:rsidR="00F121B3">
        <w:rPr>
          <w:rFonts w:ascii="Times New Roman" w:hAnsi="Times New Roman" w:cs="Times New Roman"/>
          <w:i/>
          <w:sz w:val="20"/>
          <w:szCs w:val="20"/>
        </w:rPr>
        <w:t>)</w:t>
      </w:r>
      <w:r w:rsidRPr="001273B6">
        <w:rPr>
          <w:rFonts w:ascii="Times New Roman" w:hAnsi="Times New Roman" w:cs="Times New Roman"/>
          <w:i/>
          <w:sz w:val="20"/>
          <w:szCs w:val="20"/>
        </w:rPr>
        <w:t xml:space="preserve"> накопления ТКО и подъездных путей к ним - Приложение № 2;</w:t>
      </w:r>
    </w:p>
    <w:p w14:paraId="60A23A2B" w14:textId="7C9CE6F1" w:rsidR="00A828CA" w:rsidRPr="001273B6" w:rsidRDefault="00A828CA" w:rsidP="00EB39E7">
      <w:pPr>
        <w:pStyle w:val="a4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273B6">
        <w:rPr>
          <w:rFonts w:ascii="Times New Roman" w:hAnsi="Times New Roman" w:cs="Times New Roman"/>
          <w:i/>
          <w:sz w:val="20"/>
          <w:szCs w:val="20"/>
        </w:rPr>
        <w:t xml:space="preserve">Сведения об уполномоченных должностных лицах Регионального оператора, ответственных </w:t>
      </w:r>
      <w:r w:rsidR="00D61F60" w:rsidRPr="001273B6">
        <w:rPr>
          <w:rFonts w:ascii="Times New Roman" w:hAnsi="Times New Roman" w:cs="Times New Roman"/>
          <w:i/>
          <w:sz w:val="20"/>
          <w:szCs w:val="20"/>
        </w:rPr>
        <w:t xml:space="preserve">за исполнение условий </w:t>
      </w:r>
      <w:r w:rsidR="000C6C46">
        <w:rPr>
          <w:rFonts w:ascii="Times New Roman" w:hAnsi="Times New Roman" w:cs="Times New Roman"/>
          <w:i/>
          <w:sz w:val="20"/>
          <w:szCs w:val="20"/>
        </w:rPr>
        <w:t>Контракта</w:t>
      </w:r>
      <w:r w:rsidR="00D61F60" w:rsidRPr="001273B6">
        <w:rPr>
          <w:rFonts w:ascii="Times New Roman" w:hAnsi="Times New Roman" w:cs="Times New Roman"/>
          <w:i/>
          <w:sz w:val="20"/>
          <w:szCs w:val="20"/>
        </w:rPr>
        <w:t xml:space="preserve"> - </w:t>
      </w:r>
      <w:r w:rsidR="000F7144">
        <w:rPr>
          <w:rFonts w:ascii="Times New Roman" w:hAnsi="Times New Roman" w:cs="Times New Roman"/>
          <w:i/>
          <w:sz w:val="20"/>
          <w:szCs w:val="20"/>
        </w:rPr>
        <w:t>Приложение № 3.</w:t>
      </w:r>
    </w:p>
    <w:p w14:paraId="3C06606A" w14:textId="60728BFA" w:rsidR="00A828CA" w:rsidRDefault="00A828CA" w:rsidP="00EB39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570DD4C" w14:textId="75E68087" w:rsidR="00854760" w:rsidRDefault="00854760" w:rsidP="00EB39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6DDA5AB" w14:textId="202956E2" w:rsidR="00854760" w:rsidRDefault="00854760" w:rsidP="00EB39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CF6D3B2" w14:textId="54244B53" w:rsidR="00854760" w:rsidRDefault="00854760" w:rsidP="00EB39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F6A8C24" w14:textId="77777777" w:rsidR="00854760" w:rsidRPr="00EE2F69" w:rsidRDefault="00854760" w:rsidP="00EB39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BAD95C0" w14:textId="40D95A8D" w:rsidR="00696988" w:rsidRPr="00703C5C" w:rsidRDefault="00A828CA" w:rsidP="00EB39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E2F69">
        <w:rPr>
          <w:rFonts w:ascii="Times New Roman" w:hAnsi="Times New Roman" w:cs="Times New Roman"/>
          <w:b/>
        </w:rPr>
        <w:lastRenderedPageBreak/>
        <w:t>XI. Адреса, реквизиты, подписи сторон</w:t>
      </w:r>
    </w:p>
    <w:tbl>
      <w:tblPr>
        <w:tblW w:w="11199" w:type="dxa"/>
        <w:tblLook w:val="04A0" w:firstRow="1" w:lastRow="0" w:firstColumn="1" w:lastColumn="0" w:noHBand="0" w:noVBand="1"/>
      </w:tblPr>
      <w:tblGrid>
        <w:gridCol w:w="1391"/>
        <w:gridCol w:w="310"/>
        <w:gridCol w:w="2835"/>
        <w:gridCol w:w="267"/>
        <w:gridCol w:w="726"/>
        <w:gridCol w:w="983"/>
        <w:gridCol w:w="482"/>
        <w:gridCol w:w="712"/>
        <w:gridCol w:w="2784"/>
        <w:gridCol w:w="709"/>
      </w:tblGrid>
      <w:tr w:rsidR="00696988" w:rsidRPr="00696988" w14:paraId="29D63F7F" w14:textId="77777777" w:rsidTr="002919E1">
        <w:trPr>
          <w:gridAfter w:val="1"/>
          <w:wAfter w:w="709" w:type="dxa"/>
          <w:trHeight w:val="300"/>
        </w:trPr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6DF63" w14:textId="0F5A2E00" w:rsidR="00696988" w:rsidRPr="00696988" w:rsidRDefault="002919E1" w:rsidP="00EB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="006969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Региональный оператор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5954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8C49D5F" w14:textId="77777777" w:rsidR="00696988" w:rsidRPr="00696988" w:rsidRDefault="00696988" w:rsidP="00EB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69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="002E62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Потребитель»</w:t>
            </w:r>
          </w:p>
        </w:tc>
      </w:tr>
      <w:tr w:rsidR="00696988" w:rsidRPr="00696988" w14:paraId="54273230" w14:textId="77777777" w:rsidTr="00A85013">
        <w:trPr>
          <w:gridAfter w:val="3"/>
          <w:wAfter w:w="4205" w:type="dxa"/>
          <w:trHeight w:val="8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EB9E4" w14:textId="77777777" w:rsidR="00696988" w:rsidRPr="00696988" w:rsidRDefault="00696988" w:rsidP="00EB39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E0FA2" w14:textId="77777777" w:rsidR="00696988" w:rsidRPr="00696988" w:rsidRDefault="00696988" w:rsidP="00EB39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A8F59" w14:textId="77777777" w:rsidR="00696988" w:rsidRPr="00696988" w:rsidRDefault="00696988" w:rsidP="00EB39E7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A067A" w14:textId="77777777" w:rsidR="00696988" w:rsidRPr="00696988" w:rsidRDefault="00696988" w:rsidP="00EB39E7">
            <w:pPr>
              <w:rPr>
                <w:rFonts w:ascii="Times New Roman" w:hAnsi="Times New Roman"/>
                <w:sz w:val="20"/>
              </w:rPr>
            </w:pPr>
          </w:p>
        </w:tc>
      </w:tr>
      <w:tr w:rsidR="00750BAD" w:rsidRPr="00696988" w14:paraId="57FB2646" w14:textId="77777777" w:rsidTr="002919E1">
        <w:trPr>
          <w:gridAfter w:val="1"/>
          <w:wAfter w:w="709" w:type="dxa"/>
          <w:trHeight w:val="43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D3A4B" w14:textId="77777777" w:rsidR="00750BAD" w:rsidRPr="00696988" w:rsidRDefault="00750BAD" w:rsidP="00EB39E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6988">
              <w:rPr>
                <w:rFonts w:ascii="Times New Roman" w:hAnsi="Times New Roman"/>
                <w:color w:val="000000"/>
                <w:sz w:val="18"/>
                <w:szCs w:val="18"/>
              </w:rPr>
              <w:t>Юридический / фактический адрес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24DCD" w14:textId="77777777" w:rsidR="00750BAD" w:rsidRPr="00332927" w:rsidRDefault="00750BAD" w:rsidP="00EB39E7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29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683032, Камчатский край, 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F835F" w14:textId="77777777" w:rsidR="00750BAD" w:rsidRPr="00696988" w:rsidRDefault="00750BAD" w:rsidP="00EB39E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6988">
              <w:rPr>
                <w:rFonts w:ascii="Times New Roman" w:hAnsi="Times New Roman"/>
                <w:color w:val="000000"/>
                <w:sz w:val="18"/>
                <w:szCs w:val="18"/>
              </w:rPr>
              <w:t>Юридический / фактический адрес</w:t>
            </w:r>
          </w:p>
        </w:tc>
        <w:tc>
          <w:tcPr>
            <w:tcW w:w="3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F9B72" w14:textId="2355FEC6" w:rsidR="00750BAD" w:rsidRPr="000022A8" w:rsidRDefault="00750BAD" w:rsidP="00EB39E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50BAD" w:rsidRPr="00696988" w14:paraId="2406B11F" w14:textId="77777777" w:rsidTr="002919E1">
        <w:trPr>
          <w:gridAfter w:val="1"/>
          <w:wAfter w:w="709" w:type="dxa"/>
          <w:trHeight w:val="48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83EAB" w14:textId="77777777" w:rsidR="00750BAD" w:rsidRPr="00696988" w:rsidRDefault="00750BAD" w:rsidP="00EB39E7">
            <w:pPr>
              <w:spacing w:after="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90DE6" w14:textId="77777777" w:rsidR="00750BAD" w:rsidRPr="00332927" w:rsidRDefault="00750BAD" w:rsidP="00EB39E7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29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г. Петропавловск-Камчатский, 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6F9FD" w14:textId="77777777" w:rsidR="00750BAD" w:rsidRPr="00696988" w:rsidRDefault="00750BAD" w:rsidP="00EB39E7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112B0" w14:textId="351BBC42" w:rsidR="00750BAD" w:rsidRPr="000022A8" w:rsidRDefault="00750BAD" w:rsidP="00EB39E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0BAD" w:rsidRPr="00696988" w14:paraId="5C304488" w14:textId="77777777" w:rsidTr="002919E1">
        <w:trPr>
          <w:gridAfter w:val="1"/>
          <w:wAfter w:w="709" w:type="dxa"/>
          <w:trHeight w:val="30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5BB2B" w14:textId="77777777" w:rsidR="00750BAD" w:rsidRPr="00696988" w:rsidRDefault="00750BAD" w:rsidP="00EB39E7">
            <w:pPr>
              <w:spacing w:after="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A3058" w14:textId="77777777" w:rsidR="00750BAD" w:rsidRPr="00332927" w:rsidRDefault="00750BAD" w:rsidP="00EB39E7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29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ул. Высотная, д. 32А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D83FF" w14:textId="77777777" w:rsidR="00750BAD" w:rsidRPr="00696988" w:rsidRDefault="00750BAD" w:rsidP="00EB39E7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DBA48" w14:textId="04121103" w:rsidR="00750BAD" w:rsidRPr="000022A8" w:rsidRDefault="00750BAD" w:rsidP="00EB39E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0BAD" w:rsidRPr="00696988" w14:paraId="6D75E9ED" w14:textId="77777777" w:rsidTr="002919E1">
        <w:trPr>
          <w:gridAfter w:val="1"/>
          <w:wAfter w:w="709" w:type="dxa"/>
          <w:trHeight w:val="30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1F038" w14:textId="77777777" w:rsidR="00750BAD" w:rsidRPr="00696988" w:rsidRDefault="00750BAD" w:rsidP="00EB39E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6988">
              <w:rPr>
                <w:rFonts w:ascii="Times New Roman" w:hAnsi="Times New Roman"/>
                <w:color w:val="000000"/>
                <w:sz w:val="18"/>
                <w:szCs w:val="18"/>
              </w:rPr>
              <w:t>телефон/факс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973E1" w14:textId="5AC21CCB" w:rsidR="00750BAD" w:rsidRPr="00332927" w:rsidRDefault="00433286" w:rsidP="00EB39E7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29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8-909-880-83-95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F48EB" w14:textId="77777777" w:rsidR="00750BAD" w:rsidRPr="00696988" w:rsidRDefault="00750BAD" w:rsidP="00EB39E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6988">
              <w:rPr>
                <w:rFonts w:ascii="Times New Roman" w:hAnsi="Times New Roman"/>
                <w:color w:val="000000"/>
                <w:sz w:val="18"/>
                <w:szCs w:val="18"/>
              </w:rPr>
              <w:t>телефон/факс</w:t>
            </w:r>
          </w:p>
        </w:tc>
        <w:tc>
          <w:tcPr>
            <w:tcW w:w="3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D3277" w14:textId="44235C2F" w:rsidR="00750BAD" w:rsidRPr="000022A8" w:rsidRDefault="00750BAD" w:rsidP="00EB39E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50BAD" w:rsidRPr="00696988" w14:paraId="004857D4" w14:textId="77777777" w:rsidTr="002919E1">
        <w:trPr>
          <w:gridAfter w:val="1"/>
          <w:wAfter w:w="709" w:type="dxa"/>
          <w:trHeight w:val="421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C1C1C" w14:textId="77777777" w:rsidR="00750BAD" w:rsidRPr="00696988" w:rsidRDefault="00750BAD" w:rsidP="00EB39E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6988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e</w:t>
            </w:r>
            <w:r w:rsidRPr="00696988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696988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mail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F577C" w14:textId="77777777" w:rsidR="00750BAD" w:rsidRPr="00332927" w:rsidRDefault="00750BAD" w:rsidP="00EB39E7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29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spetstrans@spetstrans.com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BE672" w14:textId="77777777" w:rsidR="00750BAD" w:rsidRPr="00696988" w:rsidRDefault="00750BAD" w:rsidP="00EB39E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6988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e</w:t>
            </w:r>
            <w:r w:rsidRPr="00696988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696988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mail</w:t>
            </w:r>
          </w:p>
        </w:tc>
        <w:tc>
          <w:tcPr>
            <w:tcW w:w="3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47850" w14:textId="1B94447A" w:rsidR="00750BAD" w:rsidRPr="000022A8" w:rsidRDefault="00750BAD" w:rsidP="00EB39E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50BAD" w:rsidRPr="00696988" w14:paraId="61EB9A93" w14:textId="77777777" w:rsidTr="002919E1">
        <w:trPr>
          <w:gridAfter w:val="1"/>
          <w:wAfter w:w="709" w:type="dxa"/>
          <w:trHeight w:val="27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E0D6B" w14:textId="77777777" w:rsidR="00750BAD" w:rsidRPr="00696988" w:rsidRDefault="00750BAD" w:rsidP="00EB39E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6988">
              <w:rPr>
                <w:rFonts w:ascii="Times New Roman" w:hAnsi="Times New Roman"/>
                <w:color w:val="000000"/>
                <w:sz w:val="18"/>
                <w:szCs w:val="18"/>
              </w:rPr>
              <w:t>ИНН/КПП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5C4ED" w14:textId="77777777" w:rsidR="00750BAD" w:rsidRPr="00332927" w:rsidRDefault="00750BAD" w:rsidP="00EB39E7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29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4101111674/410101001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06E1F" w14:textId="77777777" w:rsidR="00750BAD" w:rsidRPr="00696988" w:rsidRDefault="00750BAD" w:rsidP="00EB39E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6988">
              <w:rPr>
                <w:rFonts w:ascii="Times New Roman" w:hAnsi="Times New Roman"/>
                <w:color w:val="000000"/>
                <w:sz w:val="18"/>
                <w:szCs w:val="18"/>
              </w:rPr>
              <w:t>ИНН/КПП</w:t>
            </w:r>
          </w:p>
        </w:tc>
        <w:tc>
          <w:tcPr>
            <w:tcW w:w="3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D73AE" w14:textId="2213C826" w:rsidR="00750BAD" w:rsidRPr="000022A8" w:rsidRDefault="00750BAD" w:rsidP="00EB39E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50BAD" w:rsidRPr="00696988" w14:paraId="1B6C43E0" w14:textId="77777777" w:rsidTr="002919E1">
        <w:trPr>
          <w:gridAfter w:val="1"/>
          <w:wAfter w:w="709" w:type="dxa"/>
          <w:trHeight w:val="30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5D45E" w14:textId="77777777" w:rsidR="00750BAD" w:rsidRPr="00696988" w:rsidRDefault="00750BAD" w:rsidP="00EB39E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6988">
              <w:rPr>
                <w:rFonts w:ascii="Times New Roman" w:hAnsi="Times New Roman"/>
                <w:color w:val="000000"/>
                <w:sz w:val="18"/>
                <w:szCs w:val="18"/>
              </w:rPr>
              <w:t>ОГРН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0ECB8" w14:textId="77777777" w:rsidR="00750BAD" w:rsidRPr="00332927" w:rsidRDefault="00750BAD" w:rsidP="00EB39E7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29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1064101065005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62F21" w14:textId="77777777" w:rsidR="00750BAD" w:rsidRPr="00696988" w:rsidRDefault="00750BAD" w:rsidP="00EB39E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6988">
              <w:rPr>
                <w:rFonts w:ascii="Times New Roman" w:hAnsi="Times New Roman"/>
                <w:color w:val="000000"/>
                <w:sz w:val="18"/>
                <w:szCs w:val="18"/>
              </w:rPr>
              <w:t>ОГРН</w:t>
            </w:r>
          </w:p>
        </w:tc>
        <w:tc>
          <w:tcPr>
            <w:tcW w:w="3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AC820" w14:textId="6BF22CBF" w:rsidR="00750BAD" w:rsidRPr="000022A8" w:rsidRDefault="00750BAD" w:rsidP="00EB39E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919E1" w:rsidRPr="00696988" w14:paraId="74439C25" w14:textId="77777777" w:rsidTr="002919E1">
        <w:trPr>
          <w:gridAfter w:val="1"/>
          <w:wAfter w:w="709" w:type="dxa"/>
          <w:trHeight w:val="24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4B075" w14:textId="77777777" w:rsidR="002919E1" w:rsidRPr="00696988" w:rsidRDefault="002919E1" w:rsidP="00EB39E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6988">
              <w:rPr>
                <w:rFonts w:ascii="Times New Roman" w:hAnsi="Times New Roman"/>
                <w:color w:val="000000"/>
                <w:sz w:val="18"/>
                <w:szCs w:val="18"/>
              </w:rPr>
              <w:t>Р/с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2484D" w14:textId="0A04F917" w:rsidR="002919E1" w:rsidRPr="00332927" w:rsidRDefault="002919E1" w:rsidP="00EB39E7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29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40602810300590002926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C9CF8" w14:textId="77777777" w:rsidR="002919E1" w:rsidRPr="00696988" w:rsidRDefault="002919E1" w:rsidP="00EB39E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6988">
              <w:rPr>
                <w:rFonts w:ascii="Times New Roman" w:hAnsi="Times New Roman"/>
                <w:color w:val="000000"/>
                <w:sz w:val="18"/>
                <w:szCs w:val="18"/>
              </w:rPr>
              <w:t>Р/с</w:t>
            </w:r>
          </w:p>
        </w:tc>
        <w:tc>
          <w:tcPr>
            <w:tcW w:w="3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EBE9E" w14:textId="44AB9E83" w:rsidR="002919E1" w:rsidRPr="000022A8" w:rsidRDefault="002919E1" w:rsidP="00EB39E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919E1" w:rsidRPr="00696988" w14:paraId="62DED50F" w14:textId="77777777" w:rsidTr="002919E1">
        <w:trPr>
          <w:gridAfter w:val="1"/>
          <w:wAfter w:w="709" w:type="dxa"/>
          <w:trHeight w:val="85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A3518" w14:textId="77777777" w:rsidR="002919E1" w:rsidRPr="00696988" w:rsidRDefault="002919E1" w:rsidP="00EB39E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6988">
              <w:rPr>
                <w:rFonts w:ascii="Times New Roman" w:hAnsi="Times New Roman"/>
                <w:color w:val="000000"/>
                <w:sz w:val="18"/>
                <w:szCs w:val="18"/>
              </w:rPr>
              <w:t>Банк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4A492" w14:textId="77777777" w:rsidR="002919E1" w:rsidRPr="00332927" w:rsidRDefault="002919E1" w:rsidP="00EB39E7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29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ПАО СКБ ПРИМОРЬЯ «ПРИМСОЦБАНК»</w:t>
            </w:r>
          </w:p>
          <w:p w14:paraId="4863CB16" w14:textId="717BD0A4" w:rsidR="002919E1" w:rsidRPr="00332927" w:rsidRDefault="002919E1" w:rsidP="00EB39E7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2DE03" w14:textId="77777777" w:rsidR="002919E1" w:rsidRPr="00696988" w:rsidRDefault="002919E1" w:rsidP="00EB39E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6988">
              <w:rPr>
                <w:rFonts w:ascii="Times New Roman" w:hAnsi="Times New Roman"/>
                <w:color w:val="000000"/>
                <w:sz w:val="18"/>
                <w:szCs w:val="18"/>
              </w:rPr>
              <w:t>Банк</w:t>
            </w:r>
          </w:p>
        </w:tc>
        <w:tc>
          <w:tcPr>
            <w:tcW w:w="3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BFCD2" w14:textId="06ECDCA3" w:rsidR="002919E1" w:rsidRPr="000022A8" w:rsidRDefault="002919E1" w:rsidP="00EB39E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919E1" w:rsidRPr="00696988" w14:paraId="33E83607" w14:textId="77777777" w:rsidTr="002919E1">
        <w:trPr>
          <w:gridAfter w:val="1"/>
          <w:wAfter w:w="709" w:type="dxa"/>
          <w:trHeight w:val="34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09950" w14:textId="77777777" w:rsidR="002919E1" w:rsidRPr="00696988" w:rsidRDefault="002919E1" w:rsidP="00EB39E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6988">
              <w:rPr>
                <w:rFonts w:ascii="Times New Roman" w:hAnsi="Times New Roman"/>
                <w:color w:val="000000"/>
                <w:sz w:val="18"/>
                <w:szCs w:val="18"/>
              </w:rPr>
              <w:t>БИК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A5E3D" w14:textId="77777777" w:rsidR="002919E1" w:rsidRPr="00332927" w:rsidRDefault="002919E1" w:rsidP="00EB39E7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29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040507803</w:t>
            </w:r>
          </w:p>
          <w:p w14:paraId="41264504" w14:textId="3600086F" w:rsidR="002919E1" w:rsidRPr="00332927" w:rsidRDefault="002919E1" w:rsidP="00EB39E7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271B5" w14:textId="77777777" w:rsidR="002919E1" w:rsidRPr="00696988" w:rsidRDefault="002919E1" w:rsidP="00EB39E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6988">
              <w:rPr>
                <w:rFonts w:ascii="Times New Roman" w:hAnsi="Times New Roman"/>
                <w:color w:val="000000"/>
                <w:sz w:val="18"/>
                <w:szCs w:val="18"/>
              </w:rPr>
              <w:t>БИК</w:t>
            </w:r>
          </w:p>
        </w:tc>
        <w:tc>
          <w:tcPr>
            <w:tcW w:w="3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122FD" w14:textId="47D912E9" w:rsidR="002919E1" w:rsidRPr="000022A8" w:rsidRDefault="002919E1" w:rsidP="00EB39E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919E1" w:rsidRPr="00696988" w14:paraId="694E7733" w14:textId="77777777" w:rsidTr="002919E1">
        <w:trPr>
          <w:gridAfter w:val="1"/>
          <w:wAfter w:w="709" w:type="dxa"/>
          <w:trHeight w:val="30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D7685" w14:textId="77777777" w:rsidR="002919E1" w:rsidRPr="00696988" w:rsidRDefault="002919E1" w:rsidP="00EB39E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696988">
              <w:rPr>
                <w:rFonts w:ascii="Times New Roman" w:hAnsi="Times New Roman"/>
                <w:color w:val="000000"/>
                <w:sz w:val="18"/>
                <w:szCs w:val="18"/>
              </w:rPr>
              <w:t>Кор.сч</w:t>
            </w:r>
            <w:proofErr w:type="spellEnd"/>
            <w:r w:rsidRPr="00696988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8AD32" w14:textId="33BE24E6" w:rsidR="002919E1" w:rsidRPr="00332927" w:rsidRDefault="002919E1" w:rsidP="00EB39E7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29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30101810200000000803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9521F" w14:textId="5D81659B" w:rsidR="002919E1" w:rsidRPr="00696988" w:rsidRDefault="002919E1" w:rsidP="00EB39E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Л/с</w:t>
            </w:r>
          </w:p>
        </w:tc>
        <w:tc>
          <w:tcPr>
            <w:tcW w:w="3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04BF2" w14:textId="6DB7493C" w:rsidR="002919E1" w:rsidRPr="000022A8" w:rsidRDefault="002919E1" w:rsidP="00EB39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919E1" w:rsidRPr="00696988" w14:paraId="1229DA0E" w14:textId="77777777" w:rsidTr="00A85013">
        <w:tblPrEx>
          <w:tblLook w:val="01E0" w:firstRow="1" w:lastRow="1" w:firstColumn="1" w:lastColumn="1" w:noHBand="0" w:noVBand="0"/>
        </w:tblPrEx>
        <w:tc>
          <w:tcPr>
            <w:tcW w:w="1391" w:type="dxa"/>
          </w:tcPr>
          <w:p w14:paraId="023FDC23" w14:textId="77777777" w:rsidR="002919E1" w:rsidRPr="00696988" w:rsidRDefault="002919E1" w:rsidP="00EB39E7">
            <w:pPr>
              <w:tabs>
                <w:tab w:val="num" w:pos="-54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12" w:type="dxa"/>
            <w:gridSpan w:val="3"/>
          </w:tcPr>
          <w:p w14:paraId="66ECE0D0" w14:textId="77777777" w:rsidR="002919E1" w:rsidRPr="00696988" w:rsidRDefault="002919E1" w:rsidP="00EB39E7">
            <w:pPr>
              <w:rPr>
                <w:rFonts w:ascii="Times New Roman" w:hAnsi="Times New Roman"/>
              </w:rPr>
            </w:pPr>
          </w:p>
        </w:tc>
        <w:tc>
          <w:tcPr>
            <w:tcW w:w="726" w:type="dxa"/>
          </w:tcPr>
          <w:p w14:paraId="28796AF3" w14:textId="77777777" w:rsidR="002919E1" w:rsidRPr="00696988" w:rsidRDefault="002919E1" w:rsidP="00EB39E7">
            <w:pPr>
              <w:suppressAutoHyphens/>
              <w:snapToGrid w:val="0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2177" w:type="dxa"/>
            <w:gridSpan w:val="3"/>
          </w:tcPr>
          <w:p w14:paraId="5508BF86" w14:textId="77777777" w:rsidR="002919E1" w:rsidRPr="00696988" w:rsidRDefault="002919E1" w:rsidP="00EB39E7">
            <w:pPr>
              <w:tabs>
                <w:tab w:val="num" w:pos="-54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3" w:type="dxa"/>
            <w:gridSpan w:val="2"/>
          </w:tcPr>
          <w:p w14:paraId="4BA849F3" w14:textId="77777777" w:rsidR="002919E1" w:rsidRPr="00696988" w:rsidRDefault="002919E1" w:rsidP="00EB39E7">
            <w:pPr>
              <w:tabs>
                <w:tab w:val="num" w:pos="-54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919E1" w:rsidRPr="00696988" w14:paraId="748AA263" w14:textId="77777777" w:rsidTr="00A85013">
        <w:tblPrEx>
          <w:tblLook w:val="01E0" w:firstRow="1" w:lastRow="1" w:firstColumn="1" w:lastColumn="1" w:noHBand="0" w:noVBand="0"/>
        </w:tblPrEx>
        <w:trPr>
          <w:trHeight w:val="556"/>
        </w:trPr>
        <w:tc>
          <w:tcPr>
            <w:tcW w:w="4803" w:type="dxa"/>
            <w:gridSpan w:val="4"/>
          </w:tcPr>
          <w:p w14:paraId="6A9EF857" w14:textId="32440A21" w:rsidR="002919E1" w:rsidRPr="00696988" w:rsidRDefault="002919E1" w:rsidP="00EB39E7">
            <w:pPr>
              <w:tabs>
                <w:tab w:val="num" w:pos="-54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Заместитель директора по сбыту</w:t>
            </w:r>
            <w:r w:rsidRPr="00696988">
              <w:rPr>
                <w:rFonts w:ascii="Times New Roman" w:hAnsi="Times New Roman"/>
                <w:b/>
              </w:rPr>
              <w:t xml:space="preserve"> ГУП «Спецтранс»</w:t>
            </w:r>
          </w:p>
          <w:p w14:paraId="6B366702" w14:textId="77777777" w:rsidR="002919E1" w:rsidRPr="00696988" w:rsidRDefault="002919E1" w:rsidP="00EB39E7">
            <w:pPr>
              <w:tabs>
                <w:tab w:val="num" w:pos="-540"/>
              </w:tabs>
              <w:rPr>
                <w:rFonts w:ascii="Times New Roman" w:hAnsi="Times New Roman"/>
              </w:rPr>
            </w:pPr>
          </w:p>
          <w:p w14:paraId="211AB3BC" w14:textId="1D4F1CC3" w:rsidR="002919E1" w:rsidRPr="00696988" w:rsidRDefault="002919E1" w:rsidP="00EB39E7">
            <w:pPr>
              <w:tabs>
                <w:tab w:val="num" w:pos="-540"/>
              </w:tabs>
              <w:rPr>
                <w:rFonts w:ascii="Times New Roman" w:hAnsi="Times New Roman"/>
              </w:rPr>
            </w:pPr>
            <w:r w:rsidRPr="00696988">
              <w:rPr>
                <w:rFonts w:ascii="Times New Roman" w:hAnsi="Times New Roman"/>
              </w:rPr>
              <w:t>____________________</w:t>
            </w:r>
            <w:proofErr w:type="gramStart"/>
            <w:r w:rsidRPr="00696988"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</w:rPr>
              <w:t xml:space="preserve">  В.А.</w:t>
            </w:r>
            <w:proofErr w:type="gramEnd"/>
            <w:r>
              <w:rPr>
                <w:rFonts w:ascii="Times New Roman" w:hAnsi="Times New Roman"/>
              </w:rPr>
              <w:t xml:space="preserve"> Батареев</w:t>
            </w:r>
          </w:p>
          <w:p w14:paraId="186DFE74" w14:textId="77777777" w:rsidR="002919E1" w:rsidRPr="00696988" w:rsidRDefault="002919E1" w:rsidP="00EB39E7">
            <w:pPr>
              <w:tabs>
                <w:tab w:val="num" w:pos="-540"/>
              </w:tabs>
              <w:rPr>
                <w:rFonts w:ascii="Times New Roman" w:hAnsi="Times New Roman"/>
              </w:rPr>
            </w:pPr>
          </w:p>
        </w:tc>
        <w:tc>
          <w:tcPr>
            <w:tcW w:w="726" w:type="dxa"/>
          </w:tcPr>
          <w:p w14:paraId="4EC762BC" w14:textId="77777777" w:rsidR="002919E1" w:rsidRPr="00696988" w:rsidRDefault="002919E1" w:rsidP="00EB39E7">
            <w:pPr>
              <w:tabs>
                <w:tab w:val="num" w:pos="-540"/>
              </w:tabs>
              <w:rPr>
                <w:rFonts w:ascii="Times New Roman" w:hAnsi="Times New Roman"/>
              </w:rPr>
            </w:pPr>
          </w:p>
        </w:tc>
        <w:tc>
          <w:tcPr>
            <w:tcW w:w="5670" w:type="dxa"/>
            <w:gridSpan w:val="5"/>
          </w:tcPr>
          <w:p w14:paraId="2A338425" w14:textId="0E7D5B32" w:rsidR="002919E1" w:rsidRDefault="002919E1" w:rsidP="00EB39E7">
            <w:pPr>
              <w:suppressAutoHyphens/>
              <w:snapToGrid w:val="0"/>
              <w:spacing w:line="240" w:lineRule="auto"/>
              <w:ind w:left="30"/>
              <w:rPr>
                <w:rFonts w:ascii="Times New Roman" w:hAnsi="Times New Roman"/>
              </w:rPr>
            </w:pPr>
          </w:p>
          <w:p w14:paraId="7D88344E" w14:textId="36DC63CC" w:rsidR="002919E1" w:rsidRDefault="002919E1" w:rsidP="00EB39E7">
            <w:pPr>
              <w:suppressAutoHyphens/>
              <w:snapToGrid w:val="0"/>
              <w:spacing w:line="240" w:lineRule="auto"/>
              <w:rPr>
                <w:rFonts w:ascii="Times New Roman" w:hAnsi="Times New Roman"/>
              </w:rPr>
            </w:pPr>
          </w:p>
          <w:p w14:paraId="3FED6A5E" w14:textId="77777777" w:rsidR="008E1785" w:rsidRPr="00696988" w:rsidRDefault="008E1785" w:rsidP="00EB39E7">
            <w:pPr>
              <w:suppressAutoHyphens/>
              <w:snapToGrid w:val="0"/>
              <w:spacing w:line="240" w:lineRule="auto"/>
              <w:rPr>
                <w:rFonts w:ascii="Times New Roman" w:hAnsi="Times New Roman"/>
              </w:rPr>
            </w:pPr>
          </w:p>
          <w:p w14:paraId="09204AA5" w14:textId="77777777" w:rsidR="002919E1" w:rsidRDefault="002919E1" w:rsidP="00EB39E7">
            <w:pPr>
              <w:suppressAutoHyphens/>
              <w:snapToGrid w:val="0"/>
              <w:spacing w:line="240" w:lineRule="auto"/>
              <w:ind w:left="30"/>
              <w:rPr>
                <w:rFonts w:ascii="Times New Roman" w:hAnsi="Times New Roman"/>
              </w:rPr>
            </w:pPr>
            <w:r w:rsidRPr="00696988">
              <w:rPr>
                <w:rFonts w:ascii="Times New Roman" w:hAnsi="Times New Roman"/>
              </w:rPr>
              <w:t>__________________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2F6298BF" w14:textId="6E6A8FEC" w:rsidR="008E1785" w:rsidRPr="00696988" w:rsidRDefault="008E1785" w:rsidP="00EB39E7">
            <w:pPr>
              <w:suppressAutoHyphens/>
              <w:snapToGrid w:val="0"/>
              <w:spacing w:line="240" w:lineRule="auto"/>
              <w:ind w:left="30"/>
              <w:rPr>
                <w:rFonts w:ascii="Times New Roman" w:eastAsia="Calibri" w:hAnsi="Times New Roman"/>
                <w:lang w:eastAsia="ar-SA"/>
              </w:rPr>
            </w:pPr>
          </w:p>
        </w:tc>
      </w:tr>
    </w:tbl>
    <w:p w14:paraId="426B049B" w14:textId="77777777" w:rsidR="008E1785" w:rsidRDefault="008E1785" w:rsidP="00EB39E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14:paraId="2827EF31" w14:textId="77777777" w:rsidR="0088785E" w:rsidRDefault="0088785E" w:rsidP="00EB39E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14:paraId="1F0FEC84" w14:textId="77777777" w:rsidR="0088785E" w:rsidRDefault="0088785E" w:rsidP="00EB39E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14:paraId="40F142E5" w14:textId="77777777" w:rsidR="0088785E" w:rsidRDefault="0088785E" w:rsidP="00EB39E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14:paraId="02A014DA" w14:textId="77777777" w:rsidR="0088785E" w:rsidRDefault="0088785E" w:rsidP="00EB39E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14:paraId="524C9183" w14:textId="77777777" w:rsidR="0088785E" w:rsidRDefault="0088785E" w:rsidP="00EB39E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14:paraId="5E772FC6" w14:textId="77777777" w:rsidR="0088785E" w:rsidRDefault="0088785E" w:rsidP="00EB39E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14:paraId="1D709FF7" w14:textId="77777777" w:rsidR="0088785E" w:rsidRDefault="0088785E" w:rsidP="00EB39E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14:paraId="04B582D4" w14:textId="77777777" w:rsidR="0088785E" w:rsidRDefault="0088785E" w:rsidP="00EB39E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14:paraId="4268A60E" w14:textId="77777777" w:rsidR="0088785E" w:rsidRDefault="0088785E" w:rsidP="00EB39E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14:paraId="43B732EA" w14:textId="77777777" w:rsidR="0088785E" w:rsidRDefault="0088785E" w:rsidP="00EB39E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14:paraId="66290DF4" w14:textId="77777777" w:rsidR="0088785E" w:rsidRDefault="0088785E" w:rsidP="00EB39E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14:paraId="50092667" w14:textId="77777777" w:rsidR="0088785E" w:rsidRDefault="0088785E" w:rsidP="00EB39E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14:paraId="0A131251" w14:textId="77777777" w:rsidR="0088785E" w:rsidRDefault="0088785E" w:rsidP="00EB39E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14:paraId="18B25930" w14:textId="77777777" w:rsidR="0088785E" w:rsidRDefault="0088785E" w:rsidP="00EB39E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14:paraId="0D143CEA" w14:textId="77777777" w:rsidR="0088785E" w:rsidRDefault="0088785E" w:rsidP="00EB39E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14:paraId="5C719281" w14:textId="77777777" w:rsidR="0088785E" w:rsidRDefault="0088785E" w:rsidP="00EB39E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14:paraId="0C0E533B" w14:textId="77777777" w:rsidR="0088785E" w:rsidRDefault="0088785E" w:rsidP="00EB39E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14:paraId="1C9BB549" w14:textId="77777777" w:rsidR="0088785E" w:rsidRDefault="0088785E" w:rsidP="00EB39E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14:paraId="1C866380" w14:textId="77777777" w:rsidR="0088785E" w:rsidRDefault="0088785E" w:rsidP="00EB39E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14:paraId="6AA3DEE5" w14:textId="77777777" w:rsidR="0088785E" w:rsidRDefault="0088785E" w:rsidP="00EB39E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14:paraId="2BAAD647" w14:textId="77777777" w:rsidR="0088785E" w:rsidRDefault="0088785E" w:rsidP="00EB39E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14:paraId="204025BC" w14:textId="77777777" w:rsidR="00D63CED" w:rsidRDefault="00D63CED" w:rsidP="00EB39E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14:paraId="57F46D9E" w14:textId="058F0484" w:rsidR="00D63CED" w:rsidRDefault="00D63CED" w:rsidP="00EB39E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14:paraId="5AAD01B6" w14:textId="3A278114" w:rsidR="00854760" w:rsidRDefault="00854760" w:rsidP="00EB39E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14:paraId="188FAD91" w14:textId="77777777" w:rsidR="00854760" w:rsidRDefault="00854760" w:rsidP="00EB39E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14:paraId="571E3BCF" w14:textId="77777777" w:rsidR="00D63CED" w:rsidRDefault="00D63CED" w:rsidP="00EB39E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14:paraId="119701AF" w14:textId="77777777" w:rsidR="008B58BF" w:rsidRDefault="008B58BF" w:rsidP="00EB39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4C204A33" w14:textId="77777777" w:rsidR="008B58BF" w:rsidRDefault="008B58BF" w:rsidP="00EB39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5672D853" w14:textId="69285A62" w:rsidR="00A828CA" w:rsidRPr="00EE2F69" w:rsidRDefault="00A828CA" w:rsidP="00EB39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EE2F69"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</w:p>
    <w:p w14:paraId="0EE1DE64" w14:textId="0A40000A" w:rsidR="009A7B2B" w:rsidRDefault="00A828CA" w:rsidP="00EB39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E2F69">
        <w:rPr>
          <w:rFonts w:ascii="Times New Roman" w:hAnsi="Times New Roman" w:cs="Times New Roman"/>
          <w:sz w:val="20"/>
          <w:szCs w:val="20"/>
        </w:rPr>
        <w:t xml:space="preserve"> к </w:t>
      </w:r>
      <w:r w:rsidR="000C6C46">
        <w:rPr>
          <w:rFonts w:ascii="Times New Roman" w:hAnsi="Times New Roman" w:cs="Times New Roman"/>
          <w:sz w:val="20"/>
          <w:szCs w:val="20"/>
        </w:rPr>
        <w:t>контракту</w:t>
      </w:r>
      <w:r w:rsidR="00042FDF">
        <w:rPr>
          <w:rFonts w:ascii="Times New Roman" w:hAnsi="Times New Roman" w:cs="Times New Roman"/>
          <w:sz w:val="20"/>
          <w:szCs w:val="20"/>
        </w:rPr>
        <w:t xml:space="preserve"> </w:t>
      </w:r>
      <w:r w:rsidR="0064775A">
        <w:rPr>
          <w:rFonts w:ascii="Times New Roman" w:hAnsi="Times New Roman" w:cs="Times New Roman"/>
          <w:sz w:val="20"/>
          <w:szCs w:val="20"/>
        </w:rPr>
        <w:t>№</w:t>
      </w:r>
      <w:r w:rsidR="009A7B2B">
        <w:rPr>
          <w:rFonts w:ascii="Times New Roman" w:hAnsi="Times New Roman" w:cs="Times New Roman"/>
          <w:sz w:val="20"/>
          <w:szCs w:val="20"/>
        </w:rPr>
        <w:t>________</w:t>
      </w:r>
    </w:p>
    <w:p w14:paraId="0A1D6DEF" w14:textId="77777777" w:rsidR="00A828CA" w:rsidRPr="00EE2F69" w:rsidRDefault="00A828CA" w:rsidP="00EB39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E2F69">
        <w:rPr>
          <w:rFonts w:ascii="Times New Roman" w:hAnsi="Times New Roman" w:cs="Times New Roman"/>
          <w:sz w:val="20"/>
          <w:szCs w:val="20"/>
        </w:rPr>
        <w:t>на оказание</w:t>
      </w:r>
      <w:r w:rsidR="009A7B2B">
        <w:rPr>
          <w:rFonts w:ascii="Times New Roman" w:hAnsi="Times New Roman" w:cs="Times New Roman"/>
          <w:sz w:val="20"/>
          <w:szCs w:val="20"/>
        </w:rPr>
        <w:t xml:space="preserve"> услуг по обращению с твердыми</w:t>
      </w:r>
    </w:p>
    <w:p w14:paraId="260F27DE" w14:textId="468BA6B4" w:rsidR="00A828CA" w:rsidRPr="00EE2F69" w:rsidRDefault="00A828CA" w:rsidP="00EB39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E2F69">
        <w:rPr>
          <w:rFonts w:ascii="Times New Roman" w:hAnsi="Times New Roman" w:cs="Times New Roman"/>
          <w:sz w:val="20"/>
          <w:szCs w:val="20"/>
        </w:rPr>
        <w:t>коммунальными отходами</w:t>
      </w:r>
      <w:r w:rsidR="002F2E6A">
        <w:rPr>
          <w:rFonts w:ascii="Times New Roman" w:hAnsi="Times New Roman" w:cs="Times New Roman"/>
          <w:sz w:val="20"/>
          <w:szCs w:val="20"/>
        </w:rPr>
        <w:t xml:space="preserve"> </w:t>
      </w:r>
      <w:r w:rsidR="009A7B2B">
        <w:rPr>
          <w:rFonts w:ascii="Times New Roman" w:hAnsi="Times New Roman" w:cs="Times New Roman"/>
          <w:sz w:val="20"/>
          <w:szCs w:val="20"/>
        </w:rPr>
        <w:t xml:space="preserve">от _________________. </w:t>
      </w:r>
    </w:p>
    <w:p w14:paraId="2E793269" w14:textId="77777777" w:rsidR="00A828CA" w:rsidRPr="00EE2F69" w:rsidRDefault="00A828CA" w:rsidP="00EB39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226CB170" w14:textId="77777777" w:rsidR="00790CF0" w:rsidRPr="00EE2F69" w:rsidRDefault="00790CF0" w:rsidP="00EB39E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Адрес и </w:t>
      </w:r>
      <w:r w:rsidRPr="00EE2F69">
        <w:rPr>
          <w:rFonts w:ascii="Times New Roman" w:hAnsi="Times New Roman" w:cs="Times New Roman"/>
          <w:b/>
          <w:sz w:val="20"/>
          <w:szCs w:val="20"/>
        </w:rPr>
        <w:t>графическо</w:t>
      </w:r>
      <w:r>
        <w:rPr>
          <w:rFonts w:ascii="Times New Roman" w:hAnsi="Times New Roman" w:cs="Times New Roman"/>
          <w:b/>
          <w:sz w:val="20"/>
          <w:szCs w:val="20"/>
        </w:rPr>
        <w:t>е отображение</w:t>
      </w:r>
      <w:r w:rsidRPr="00EE2F69">
        <w:rPr>
          <w:rFonts w:ascii="Times New Roman" w:hAnsi="Times New Roman" w:cs="Times New Roman"/>
          <w:b/>
          <w:sz w:val="20"/>
          <w:szCs w:val="20"/>
        </w:rPr>
        <w:t xml:space="preserve"> мест</w:t>
      </w:r>
      <w:r>
        <w:rPr>
          <w:rFonts w:ascii="Times New Roman" w:hAnsi="Times New Roman" w:cs="Times New Roman"/>
          <w:b/>
          <w:sz w:val="20"/>
          <w:szCs w:val="20"/>
        </w:rPr>
        <w:t>оположения</w:t>
      </w:r>
      <w:r w:rsidRPr="00EE2F69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площадок</w:t>
      </w:r>
      <w:r w:rsidRPr="00EE2F69">
        <w:rPr>
          <w:rFonts w:ascii="Times New Roman" w:hAnsi="Times New Roman" w:cs="Times New Roman"/>
          <w:b/>
          <w:sz w:val="20"/>
          <w:szCs w:val="20"/>
        </w:rPr>
        <w:t xml:space="preserve"> накопления </w:t>
      </w:r>
      <w:r>
        <w:rPr>
          <w:rFonts w:ascii="Times New Roman" w:hAnsi="Times New Roman" w:cs="Times New Roman"/>
          <w:b/>
          <w:sz w:val="20"/>
          <w:szCs w:val="20"/>
        </w:rPr>
        <w:t>ТКО</w:t>
      </w:r>
      <w:r w:rsidRPr="00EE2F6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EDFE809" w14:textId="77777777" w:rsidR="00790CF0" w:rsidRPr="00EE2F69" w:rsidRDefault="00790CF0" w:rsidP="00EB39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E2F69">
        <w:rPr>
          <w:rFonts w:ascii="Times New Roman" w:hAnsi="Times New Roman" w:cs="Times New Roman"/>
          <w:b/>
          <w:sz w:val="20"/>
          <w:szCs w:val="20"/>
        </w:rPr>
        <w:t>и подъездных путей к ним</w:t>
      </w:r>
    </w:p>
    <w:p w14:paraId="2ED56CA6" w14:textId="7FCD19E7" w:rsidR="00790CF0" w:rsidRPr="00EE2F69" w:rsidRDefault="00790CF0" w:rsidP="00EB39E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14:paraId="4CB5EBCE" w14:textId="77777777" w:rsidR="00790CF0" w:rsidRDefault="00790CF0" w:rsidP="00EB39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noProof/>
          <w:lang w:eastAsia="ru-RU"/>
        </w:rPr>
      </w:pPr>
    </w:p>
    <w:p w14:paraId="45CFEF22" w14:textId="7A67BCDC" w:rsidR="00A828CA" w:rsidRDefault="00A828CA" w:rsidP="00EB39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78C52D31" w14:textId="3F63B8F2" w:rsidR="008E1785" w:rsidRDefault="008E1785" w:rsidP="00EB39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6FBAF766" w14:textId="72B1FBF0" w:rsidR="008E1785" w:rsidRDefault="008E1785" w:rsidP="00EB39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311B1801" w14:textId="7774B4E7" w:rsidR="008E1785" w:rsidRDefault="008E1785" w:rsidP="00EB39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534CFA41" w14:textId="4B295EAA" w:rsidR="008E1785" w:rsidRDefault="008E1785" w:rsidP="00EB39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0D216B70" w14:textId="56236CB2" w:rsidR="008E1785" w:rsidRDefault="008E1785" w:rsidP="00EB39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280DCDAB" w14:textId="3497ED44" w:rsidR="008E1785" w:rsidRDefault="008E1785" w:rsidP="00EB39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437622DE" w14:textId="26247E55" w:rsidR="008E1785" w:rsidRDefault="008E1785" w:rsidP="00EB39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610F5AFE" w14:textId="2522B37E" w:rsidR="008E1785" w:rsidRDefault="008E1785" w:rsidP="00EB39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3F4CADDC" w14:textId="7BB69687" w:rsidR="008E1785" w:rsidRDefault="008E1785" w:rsidP="00EB39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26B9AF6E" w14:textId="3C8BE880" w:rsidR="008E1785" w:rsidRDefault="008E1785" w:rsidP="00EB39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5E6352A9" w14:textId="23670745" w:rsidR="008E1785" w:rsidRDefault="008E1785" w:rsidP="00EB39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428EAECB" w14:textId="77777777" w:rsidR="008E1785" w:rsidRPr="00EE2F69" w:rsidRDefault="008E1785" w:rsidP="00EB39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5515CA36" w14:textId="77777777" w:rsidR="00A828CA" w:rsidRDefault="00A828CA" w:rsidP="00EB39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tbl>
      <w:tblPr>
        <w:tblW w:w="14482" w:type="dxa"/>
        <w:tblLook w:val="01E0" w:firstRow="1" w:lastRow="1" w:firstColumn="1" w:lastColumn="1" w:noHBand="0" w:noVBand="0"/>
      </w:tblPr>
      <w:tblGrid>
        <w:gridCol w:w="4654"/>
        <w:gridCol w:w="236"/>
        <w:gridCol w:w="4938"/>
        <w:gridCol w:w="4654"/>
      </w:tblGrid>
      <w:tr w:rsidR="00B3267B" w:rsidRPr="00EE2F69" w14:paraId="6C29606C" w14:textId="77777777" w:rsidTr="008E1785">
        <w:trPr>
          <w:gridAfter w:val="1"/>
          <w:wAfter w:w="4654" w:type="dxa"/>
          <w:trHeight w:val="476"/>
        </w:trPr>
        <w:tc>
          <w:tcPr>
            <w:tcW w:w="4654" w:type="dxa"/>
            <w:hideMark/>
          </w:tcPr>
          <w:p w14:paraId="3FFB51CF" w14:textId="77777777" w:rsidR="00B3267B" w:rsidRPr="00412717" w:rsidRDefault="00B3267B" w:rsidP="00EB39E7">
            <w:pPr>
              <w:tabs>
                <w:tab w:val="num" w:pos="-54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717">
              <w:rPr>
                <w:rFonts w:ascii="Times New Roman" w:hAnsi="Times New Roman" w:cs="Times New Roman"/>
                <w:b/>
                <w:sz w:val="20"/>
                <w:szCs w:val="20"/>
              </w:rPr>
              <w:t>«Региональный оператор»</w:t>
            </w:r>
          </w:p>
        </w:tc>
        <w:tc>
          <w:tcPr>
            <w:tcW w:w="236" w:type="dxa"/>
          </w:tcPr>
          <w:p w14:paraId="277E4406" w14:textId="77777777" w:rsidR="00B3267B" w:rsidRPr="00EE2F69" w:rsidRDefault="00B3267B" w:rsidP="00EB39E7">
            <w:pPr>
              <w:tabs>
                <w:tab w:val="num" w:pos="-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38" w:type="dxa"/>
            <w:hideMark/>
          </w:tcPr>
          <w:p w14:paraId="32045B25" w14:textId="3837B6BA" w:rsidR="00B3267B" w:rsidRPr="00412717" w:rsidRDefault="002F2E6A" w:rsidP="00EB39E7">
            <w:pPr>
              <w:tabs>
                <w:tab w:val="num" w:pos="-54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</w:t>
            </w:r>
            <w:r w:rsidR="00B3267B" w:rsidRPr="00412717">
              <w:rPr>
                <w:rFonts w:ascii="Times New Roman" w:hAnsi="Times New Roman" w:cs="Times New Roman"/>
                <w:b/>
                <w:sz w:val="20"/>
                <w:szCs w:val="20"/>
              </w:rPr>
              <w:t>«Потребитель»</w:t>
            </w:r>
          </w:p>
        </w:tc>
      </w:tr>
      <w:tr w:rsidR="00B3267B" w:rsidRPr="00EE2F69" w14:paraId="1ABCAE97" w14:textId="77777777" w:rsidTr="00A85013">
        <w:trPr>
          <w:gridAfter w:val="1"/>
          <w:wAfter w:w="4654" w:type="dxa"/>
        </w:trPr>
        <w:tc>
          <w:tcPr>
            <w:tcW w:w="4654" w:type="dxa"/>
            <w:hideMark/>
          </w:tcPr>
          <w:p w14:paraId="0A65021A" w14:textId="77777777" w:rsidR="00B3267B" w:rsidRPr="00412717" w:rsidRDefault="006B70F1" w:rsidP="00EB39E7">
            <w:pPr>
              <w:tabs>
                <w:tab w:val="num" w:pos="-54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 w:rsidR="00B3267B" w:rsidRPr="00412717">
              <w:rPr>
                <w:rFonts w:ascii="Times New Roman" w:hAnsi="Times New Roman" w:cs="Times New Roman"/>
                <w:b/>
                <w:sz w:val="20"/>
                <w:szCs w:val="20"/>
              </w:rPr>
              <w:t>УП «Спецтранс»</w:t>
            </w:r>
          </w:p>
        </w:tc>
        <w:tc>
          <w:tcPr>
            <w:tcW w:w="236" w:type="dxa"/>
          </w:tcPr>
          <w:p w14:paraId="600E6474" w14:textId="77777777" w:rsidR="00B3267B" w:rsidRPr="00EE2F69" w:rsidRDefault="00B3267B" w:rsidP="00EB39E7">
            <w:pPr>
              <w:tabs>
                <w:tab w:val="num" w:pos="-54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8" w:type="dxa"/>
          </w:tcPr>
          <w:p w14:paraId="23309B25" w14:textId="64462011" w:rsidR="00B3267B" w:rsidRPr="003357F8" w:rsidRDefault="00B3267B" w:rsidP="00EB39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3267B" w:rsidRPr="00EE2F69" w14:paraId="6247B4C7" w14:textId="77777777" w:rsidTr="00A85013">
        <w:trPr>
          <w:trHeight w:val="556"/>
        </w:trPr>
        <w:tc>
          <w:tcPr>
            <w:tcW w:w="4654" w:type="dxa"/>
          </w:tcPr>
          <w:p w14:paraId="538289A8" w14:textId="77777777" w:rsidR="00B3267B" w:rsidRPr="00412717" w:rsidRDefault="00B3267B" w:rsidP="00EB39E7">
            <w:pPr>
              <w:tabs>
                <w:tab w:val="num" w:pos="-5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E7D1B7" w14:textId="77777777" w:rsidR="00B3267B" w:rsidRPr="00412717" w:rsidRDefault="00B3267B" w:rsidP="00EB39E7">
            <w:pPr>
              <w:tabs>
                <w:tab w:val="num" w:pos="-5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653199" w14:textId="5F6CFBA6" w:rsidR="00B3267B" w:rsidRPr="00412717" w:rsidRDefault="00B3267B" w:rsidP="00EB39E7">
            <w:pPr>
              <w:tabs>
                <w:tab w:val="num" w:pos="-5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717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="006B70F1">
              <w:rPr>
                <w:rFonts w:ascii="Times New Roman" w:hAnsi="Times New Roman" w:cs="Times New Roman"/>
                <w:sz w:val="20"/>
                <w:szCs w:val="20"/>
              </w:rPr>
              <w:t>______________________</w:t>
            </w:r>
            <w:r w:rsidR="008B58BF">
              <w:rPr>
                <w:rFonts w:ascii="Times New Roman" w:hAnsi="Times New Roman" w:cs="Times New Roman"/>
                <w:sz w:val="20"/>
                <w:szCs w:val="20"/>
              </w:rPr>
              <w:t>В.А. Батареев</w:t>
            </w:r>
          </w:p>
          <w:p w14:paraId="562C856F" w14:textId="77777777" w:rsidR="00B3267B" w:rsidRPr="00412717" w:rsidRDefault="00F42148" w:rsidP="00EB39E7">
            <w:pPr>
              <w:tabs>
                <w:tab w:val="num" w:pos="-5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</w:p>
        </w:tc>
        <w:tc>
          <w:tcPr>
            <w:tcW w:w="236" w:type="dxa"/>
          </w:tcPr>
          <w:p w14:paraId="0507DEC6" w14:textId="77777777" w:rsidR="00B3267B" w:rsidRPr="00EE2F69" w:rsidRDefault="00B3267B" w:rsidP="00EB39E7">
            <w:pPr>
              <w:tabs>
                <w:tab w:val="num" w:pos="-54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8" w:type="dxa"/>
          </w:tcPr>
          <w:p w14:paraId="19FA178A" w14:textId="77777777" w:rsidR="00B3267B" w:rsidRPr="00412717" w:rsidRDefault="00B3267B" w:rsidP="00EB39E7">
            <w:pPr>
              <w:tabs>
                <w:tab w:val="num" w:pos="-5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65D928" w14:textId="77777777" w:rsidR="00412E5C" w:rsidRDefault="00412E5C" w:rsidP="00EB39E7">
            <w:pPr>
              <w:tabs>
                <w:tab w:val="num" w:pos="-5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48AD13" w14:textId="1E9C732C" w:rsidR="00F42148" w:rsidRDefault="002F2E6A" w:rsidP="00EB39E7">
            <w:pPr>
              <w:tabs>
                <w:tab w:val="num" w:pos="-5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="00F42148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  <w:r w:rsidR="00F102C9">
              <w:rPr>
                <w:rFonts w:ascii="Times New Roman" w:hAnsi="Times New Roman"/>
              </w:rPr>
              <w:t xml:space="preserve"> </w:t>
            </w:r>
          </w:p>
          <w:p w14:paraId="1F2467B4" w14:textId="12F56EC5" w:rsidR="00412E5C" w:rsidRPr="0078545B" w:rsidRDefault="002F2E6A" w:rsidP="00EB39E7">
            <w:pPr>
              <w:tabs>
                <w:tab w:val="num" w:pos="-5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 w:rsidR="00F42148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</w:p>
          <w:p w14:paraId="52AB27E6" w14:textId="77777777" w:rsidR="00B3267B" w:rsidRPr="00412717" w:rsidRDefault="00B3267B" w:rsidP="00EB39E7">
            <w:pPr>
              <w:tabs>
                <w:tab w:val="num" w:pos="-5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4" w:type="dxa"/>
          </w:tcPr>
          <w:p w14:paraId="0B2695A6" w14:textId="77777777" w:rsidR="00B3267B" w:rsidRPr="00EE2F69" w:rsidRDefault="00B3267B" w:rsidP="00EB39E7">
            <w:pPr>
              <w:tabs>
                <w:tab w:val="num" w:pos="-54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73EF2E53" w14:textId="758DAE2C" w:rsidR="00B3267B" w:rsidRDefault="00B3267B" w:rsidP="00EB3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2F69">
        <w:rPr>
          <w:rFonts w:ascii="Times New Roman" w:hAnsi="Times New Roman" w:cs="Times New Roman"/>
          <w:sz w:val="20"/>
          <w:szCs w:val="20"/>
        </w:rPr>
        <w:t xml:space="preserve">"__" ________________ 20__ г.           </w:t>
      </w:r>
      <w:r w:rsidR="002F2E6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Pr="00EE2F69">
        <w:rPr>
          <w:rFonts w:ascii="Times New Roman" w:hAnsi="Times New Roman" w:cs="Times New Roman"/>
          <w:sz w:val="20"/>
          <w:szCs w:val="20"/>
        </w:rPr>
        <w:t>"__" ________________ 20__ г.</w:t>
      </w:r>
    </w:p>
    <w:p w14:paraId="39D125E8" w14:textId="77777777" w:rsidR="0051724D" w:rsidRDefault="0051724D" w:rsidP="00EB39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27A80395" w14:textId="77777777" w:rsidR="00256276" w:rsidRDefault="00256276" w:rsidP="00EB39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739E3DD9" w14:textId="77777777" w:rsidR="00256276" w:rsidRDefault="00256276" w:rsidP="00EB39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18B79C0E" w14:textId="77777777" w:rsidR="00256276" w:rsidRDefault="00256276" w:rsidP="00EB39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56EA800E" w14:textId="77777777" w:rsidR="00256276" w:rsidRDefault="00256276" w:rsidP="00EB39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7D3F710C" w14:textId="77777777" w:rsidR="00256276" w:rsidRDefault="00256276" w:rsidP="00EB39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05E0E302" w14:textId="77777777" w:rsidR="00FA38D2" w:rsidRDefault="00FA38D2" w:rsidP="00EB39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1F716AC4" w14:textId="77777777" w:rsidR="00812CBB" w:rsidRDefault="00812CBB" w:rsidP="00EB39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5D19AD07" w14:textId="77777777" w:rsidR="003C6E58" w:rsidRDefault="003C6E58" w:rsidP="00EB39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3D0FDEDA" w14:textId="77777777" w:rsidR="003C6E58" w:rsidRDefault="003C6E58" w:rsidP="00EB39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24E52DF5" w14:textId="77777777" w:rsidR="003C6E58" w:rsidRDefault="003C6E58" w:rsidP="00EB39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61D199D6" w14:textId="77777777" w:rsidR="0011395B" w:rsidRDefault="0011395B" w:rsidP="00EB39E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14:paraId="28C56C41" w14:textId="77777777" w:rsidR="00C44CAA" w:rsidRDefault="00C44CAA" w:rsidP="00EB39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3FBF4FAB" w14:textId="77777777" w:rsidR="00875E58" w:rsidRDefault="00875E58" w:rsidP="00EB39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22F15928" w14:textId="77777777" w:rsidR="00F102C9" w:rsidRDefault="00F102C9" w:rsidP="00EB39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1FF62402" w14:textId="2E0007F1" w:rsidR="00F102C9" w:rsidRDefault="00F102C9" w:rsidP="00EB39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523D629F" w14:textId="77777777" w:rsidR="00433286" w:rsidRDefault="00433286" w:rsidP="00EB39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40D01759" w14:textId="77777777" w:rsidR="00F102C9" w:rsidRDefault="00F102C9" w:rsidP="00EB39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3B200123" w14:textId="77777777" w:rsidR="008B58BF" w:rsidRDefault="008B58BF" w:rsidP="00EB39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54AC437B" w14:textId="77777777" w:rsidR="002029EE" w:rsidRDefault="002029EE" w:rsidP="00EB39E7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</w:p>
    <w:p w14:paraId="0B670250" w14:textId="77777777" w:rsidR="0088785E" w:rsidRDefault="0088785E" w:rsidP="00EB39E7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</w:p>
    <w:p w14:paraId="09D06CF1" w14:textId="77777777" w:rsidR="0088785E" w:rsidRDefault="0088785E" w:rsidP="00EB39E7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</w:p>
    <w:p w14:paraId="3E5355DD" w14:textId="77777777" w:rsidR="0088785E" w:rsidRDefault="0088785E" w:rsidP="00EB39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1E11D634" w14:textId="77777777" w:rsidR="0088785E" w:rsidRDefault="0088785E" w:rsidP="00EB39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2D535758" w14:textId="77777777" w:rsidR="0088785E" w:rsidRDefault="0088785E" w:rsidP="00EB39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714A8543" w14:textId="77777777" w:rsidR="0088785E" w:rsidRDefault="0088785E" w:rsidP="00EB39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52E74151" w14:textId="77777777" w:rsidR="0088785E" w:rsidRDefault="0088785E" w:rsidP="00EB39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0CC1A283" w14:textId="77777777" w:rsidR="0088785E" w:rsidRDefault="0088785E" w:rsidP="00EB39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7B842625" w14:textId="77777777" w:rsidR="0088785E" w:rsidRDefault="0088785E" w:rsidP="00EB39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17B8603D" w14:textId="77777777" w:rsidR="0088785E" w:rsidRDefault="0088785E" w:rsidP="00EB39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1750D54F" w14:textId="77777777" w:rsidR="0088785E" w:rsidRDefault="0088785E" w:rsidP="00EB39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131406AD" w14:textId="77777777" w:rsidR="0088785E" w:rsidRDefault="0088785E" w:rsidP="00EB39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4029A174" w14:textId="2317CAD4" w:rsidR="0088785E" w:rsidRPr="00EE2F69" w:rsidRDefault="0088785E" w:rsidP="00EB39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ab/>
      </w:r>
      <w:r w:rsidRPr="00EE2F69">
        <w:rPr>
          <w:rFonts w:ascii="Times New Roman" w:hAnsi="Times New Roman" w:cs="Times New Roman"/>
          <w:sz w:val="20"/>
          <w:szCs w:val="20"/>
        </w:rPr>
        <w:t>Приложение №</w:t>
      </w:r>
      <w:r>
        <w:rPr>
          <w:rFonts w:ascii="Times New Roman" w:hAnsi="Times New Roman" w:cs="Times New Roman"/>
          <w:sz w:val="20"/>
          <w:szCs w:val="20"/>
        </w:rPr>
        <w:t>3</w:t>
      </w:r>
    </w:p>
    <w:p w14:paraId="1823B3BD" w14:textId="77777777" w:rsidR="0088785E" w:rsidRDefault="0088785E" w:rsidP="00EB39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E2F69">
        <w:rPr>
          <w:rFonts w:ascii="Times New Roman" w:hAnsi="Times New Roman" w:cs="Times New Roman"/>
          <w:sz w:val="20"/>
          <w:szCs w:val="20"/>
        </w:rPr>
        <w:t xml:space="preserve"> к </w:t>
      </w:r>
      <w:r>
        <w:rPr>
          <w:rFonts w:ascii="Times New Roman" w:hAnsi="Times New Roman" w:cs="Times New Roman"/>
          <w:sz w:val="20"/>
          <w:szCs w:val="20"/>
        </w:rPr>
        <w:t>контракту №________</w:t>
      </w:r>
    </w:p>
    <w:p w14:paraId="2CB30FE9" w14:textId="77777777" w:rsidR="0088785E" w:rsidRPr="00EE2F69" w:rsidRDefault="0088785E" w:rsidP="00EB39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E2F69">
        <w:rPr>
          <w:rFonts w:ascii="Times New Roman" w:hAnsi="Times New Roman" w:cs="Times New Roman"/>
          <w:sz w:val="20"/>
          <w:szCs w:val="20"/>
        </w:rPr>
        <w:t>на оказание</w:t>
      </w:r>
      <w:r>
        <w:rPr>
          <w:rFonts w:ascii="Times New Roman" w:hAnsi="Times New Roman" w:cs="Times New Roman"/>
          <w:sz w:val="20"/>
          <w:szCs w:val="20"/>
        </w:rPr>
        <w:t xml:space="preserve"> услуг по обращению с твердыми</w:t>
      </w:r>
    </w:p>
    <w:p w14:paraId="439A3EAD" w14:textId="6C762499" w:rsidR="002029EE" w:rsidRDefault="0088785E" w:rsidP="00EB39E7">
      <w:pPr>
        <w:keepNext/>
        <w:tabs>
          <w:tab w:val="left" w:pos="8445"/>
        </w:tabs>
        <w:spacing w:after="0" w:line="240" w:lineRule="auto"/>
        <w:jc w:val="right"/>
        <w:outlineLvl w:val="2"/>
        <w:rPr>
          <w:rFonts w:ascii="Times New Roman" w:hAnsi="Times New Roman" w:cs="Times New Roman"/>
          <w:sz w:val="20"/>
          <w:szCs w:val="20"/>
        </w:rPr>
      </w:pPr>
      <w:r w:rsidRPr="00EE2F69">
        <w:rPr>
          <w:rFonts w:ascii="Times New Roman" w:hAnsi="Times New Roman" w:cs="Times New Roman"/>
          <w:sz w:val="20"/>
          <w:szCs w:val="20"/>
        </w:rPr>
        <w:t>коммунальными отходами</w:t>
      </w:r>
      <w:r>
        <w:rPr>
          <w:rFonts w:ascii="Times New Roman" w:hAnsi="Times New Roman" w:cs="Times New Roman"/>
          <w:sz w:val="20"/>
          <w:szCs w:val="20"/>
        </w:rPr>
        <w:t xml:space="preserve"> от _________________.</w:t>
      </w:r>
    </w:p>
    <w:p w14:paraId="53EB2886" w14:textId="77777777" w:rsidR="0088785E" w:rsidRDefault="0088785E" w:rsidP="00EB39E7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</w:p>
    <w:p w14:paraId="7F7E887F" w14:textId="77777777" w:rsidR="0088785E" w:rsidRDefault="0088785E" w:rsidP="00EB39E7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</w:p>
    <w:p w14:paraId="34477EF3" w14:textId="77777777" w:rsidR="0088785E" w:rsidRDefault="0088785E" w:rsidP="00EB39E7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</w:p>
    <w:p w14:paraId="35DE1236" w14:textId="77777777" w:rsidR="0088785E" w:rsidRDefault="0088785E" w:rsidP="00EB39E7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</w:p>
    <w:p w14:paraId="236D649B" w14:textId="77777777" w:rsidR="0088785E" w:rsidRDefault="0088785E" w:rsidP="00EB39E7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</w:p>
    <w:p w14:paraId="6CDB6C21" w14:textId="77777777" w:rsidR="002029EE" w:rsidRDefault="002029EE" w:rsidP="00EB39E7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</w:p>
    <w:p w14:paraId="21BD4B43" w14:textId="77777777" w:rsidR="002029EE" w:rsidRDefault="002029EE" w:rsidP="00EB39E7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</w:p>
    <w:p w14:paraId="083BEFEB" w14:textId="77777777" w:rsidR="002029EE" w:rsidRDefault="002029EE" w:rsidP="00EB39E7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</w:p>
    <w:p w14:paraId="1DF0153C" w14:textId="77777777" w:rsidR="002029EE" w:rsidRDefault="002029EE" w:rsidP="00EB39E7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</w:p>
    <w:p w14:paraId="16799685" w14:textId="77777777" w:rsidR="002029EE" w:rsidRDefault="002029EE" w:rsidP="00EB39E7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</w:p>
    <w:p w14:paraId="2247CA56" w14:textId="1E6B53C6" w:rsidR="00A828CA" w:rsidRPr="00EE2F69" w:rsidRDefault="00A828CA" w:rsidP="00EB39E7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0"/>
          <w:szCs w:val="20"/>
        </w:rPr>
      </w:pPr>
      <w:r w:rsidRPr="00EE2F69">
        <w:rPr>
          <w:rFonts w:ascii="Times New Roman" w:hAnsi="Times New Roman" w:cs="Times New Roman"/>
          <w:b/>
          <w:sz w:val="20"/>
          <w:szCs w:val="20"/>
        </w:rPr>
        <w:t xml:space="preserve">Сведения об уполномоченных должностных лицах Регионального оператора, </w:t>
      </w:r>
    </w:p>
    <w:p w14:paraId="372A0A7A" w14:textId="77777777" w:rsidR="00A828CA" w:rsidRPr="00EE2F69" w:rsidRDefault="00A828CA" w:rsidP="00EB39E7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0"/>
          <w:szCs w:val="20"/>
        </w:rPr>
      </w:pPr>
      <w:r w:rsidRPr="00EE2F69">
        <w:rPr>
          <w:rFonts w:ascii="Times New Roman" w:hAnsi="Times New Roman" w:cs="Times New Roman"/>
          <w:b/>
          <w:sz w:val="20"/>
          <w:szCs w:val="20"/>
        </w:rPr>
        <w:t>ответственных за исполнение условий договора</w:t>
      </w:r>
    </w:p>
    <w:p w14:paraId="62E0BDDD" w14:textId="77777777" w:rsidR="00A828CA" w:rsidRPr="00EE2F69" w:rsidRDefault="00A828CA" w:rsidP="00EB39E7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</w:rPr>
      </w:pPr>
    </w:p>
    <w:p w14:paraId="62E0B56E" w14:textId="77777777" w:rsidR="00A828CA" w:rsidRPr="00EE2F69" w:rsidRDefault="00A828CA" w:rsidP="00EB39E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E2F69">
        <w:rPr>
          <w:rFonts w:ascii="Times New Roman" w:hAnsi="Times New Roman" w:cs="Times New Roman"/>
          <w:b/>
          <w:sz w:val="20"/>
          <w:szCs w:val="20"/>
        </w:rPr>
        <w:t>Региональный оператор: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269"/>
        <w:gridCol w:w="3827"/>
        <w:gridCol w:w="2977"/>
      </w:tblGrid>
      <w:tr w:rsidR="00A828CA" w:rsidRPr="00412717" w14:paraId="25A57347" w14:textId="77777777" w:rsidTr="00A8501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D173F" w14:textId="77777777" w:rsidR="00A828CA" w:rsidRPr="00412717" w:rsidRDefault="00A828CA" w:rsidP="00EB3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71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1C75E" w14:textId="77777777" w:rsidR="00A828CA" w:rsidRPr="00412717" w:rsidRDefault="00A828CA" w:rsidP="00EB39E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12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Фамилия</w:t>
            </w:r>
            <w:proofErr w:type="spellEnd"/>
            <w:r w:rsidRPr="00412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12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имя</w:t>
            </w:r>
            <w:proofErr w:type="spellEnd"/>
            <w:r w:rsidRPr="00412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12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отчество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A482E" w14:textId="77777777" w:rsidR="00A828CA" w:rsidRPr="00412717" w:rsidRDefault="00A828CA" w:rsidP="00EB39E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2717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FB6D1" w14:textId="77777777" w:rsidR="00A828CA" w:rsidRPr="00412717" w:rsidRDefault="00A828CA" w:rsidP="00EB39E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2717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</w:tr>
      <w:tr w:rsidR="003244DB" w:rsidRPr="00412717" w14:paraId="34B5B0DE" w14:textId="77777777" w:rsidTr="00A8501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2E4D" w14:textId="77777777" w:rsidR="003244DB" w:rsidRPr="00A22751" w:rsidRDefault="00A22751" w:rsidP="00EB3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7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330F" w14:textId="17FD3ED6" w:rsidR="003244DB" w:rsidRPr="00412717" w:rsidRDefault="003244DB" w:rsidP="00EB39E7">
            <w:pPr>
              <w:keepNext/>
              <w:spacing w:after="0" w:line="240" w:lineRule="auto"/>
              <w:ind w:left="33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200C6A7" w14:textId="77777777" w:rsidR="003244DB" w:rsidRPr="00412717" w:rsidRDefault="0064775A" w:rsidP="00EB39E7">
            <w:pPr>
              <w:keepNext/>
              <w:spacing w:after="0" w:line="240" w:lineRule="auto"/>
              <w:ind w:left="34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C66A" w14:textId="232B353A" w:rsidR="003244DB" w:rsidRPr="00412717" w:rsidRDefault="00433286" w:rsidP="00EB39E7">
            <w:pPr>
              <w:keepNext/>
              <w:spacing w:after="0" w:line="240" w:lineRule="auto"/>
              <w:ind w:left="34" w:hanging="1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8-909-880-83-95</w:t>
            </w:r>
          </w:p>
        </w:tc>
      </w:tr>
      <w:tr w:rsidR="003244DB" w:rsidRPr="00412717" w14:paraId="0EE2C26A" w14:textId="77777777" w:rsidTr="00A8501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EC1" w14:textId="77777777" w:rsidR="003244DB" w:rsidRPr="00A22751" w:rsidRDefault="003244DB" w:rsidP="00EB3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7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FFE3E" w14:textId="77777777" w:rsidR="003244DB" w:rsidRPr="00412717" w:rsidRDefault="003244DB" w:rsidP="00EB39E7">
            <w:pPr>
              <w:keepNext/>
              <w:spacing w:after="0" w:line="240" w:lineRule="auto"/>
              <w:ind w:left="33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D1958FA" w14:textId="77777777" w:rsidR="003244DB" w:rsidRPr="00412717" w:rsidRDefault="003244DB" w:rsidP="00EB39E7">
            <w:pPr>
              <w:keepNext/>
              <w:spacing w:after="0" w:line="240" w:lineRule="auto"/>
              <w:ind w:left="34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412717">
              <w:rPr>
                <w:rFonts w:ascii="Times New Roman" w:hAnsi="Times New Roman" w:cs="Times New Roman"/>
                <w:sz w:val="20"/>
                <w:szCs w:val="20"/>
              </w:rPr>
              <w:t>Начальник договорного отдела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6176" w14:textId="0760611A" w:rsidR="003244DB" w:rsidRPr="00412717" w:rsidRDefault="00433286" w:rsidP="00EB39E7">
            <w:pPr>
              <w:keepNext/>
              <w:spacing w:after="0" w:line="240" w:lineRule="auto"/>
              <w:ind w:left="34" w:hanging="1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8-963-835-65-68</w:t>
            </w:r>
          </w:p>
        </w:tc>
      </w:tr>
      <w:tr w:rsidR="003244DB" w:rsidRPr="00412717" w14:paraId="12F069B1" w14:textId="77777777" w:rsidTr="00A8501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081E" w14:textId="77777777" w:rsidR="003244DB" w:rsidRPr="00A22751" w:rsidRDefault="003244DB" w:rsidP="00EB3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7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935CD" w14:textId="77777777" w:rsidR="003244DB" w:rsidRPr="00412717" w:rsidRDefault="003244DB" w:rsidP="00EB39E7">
            <w:pPr>
              <w:keepNext/>
              <w:spacing w:after="0" w:line="240" w:lineRule="auto"/>
              <w:ind w:left="33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21B737" w14:textId="77777777" w:rsidR="003244DB" w:rsidRPr="00412717" w:rsidRDefault="003244DB" w:rsidP="00EB39E7">
            <w:pPr>
              <w:keepNext/>
              <w:spacing w:after="0" w:line="240" w:lineRule="auto"/>
              <w:ind w:left="34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412717">
              <w:rPr>
                <w:rFonts w:ascii="Times New Roman" w:hAnsi="Times New Roman" w:cs="Times New Roman"/>
                <w:sz w:val="20"/>
                <w:szCs w:val="20"/>
              </w:rPr>
              <w:t>Диспетчерская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863B" w14:textId="77777777" w:rsidR="003244DB" w:rsidRPr="00412717" w:rsidRDefault="003244DB" w:rsidP="00EB39E7">
            <w:pPr>
              <w:keepNext/>
              <w:spacing w:after="0" w:line="240" w:lineRule="auto"/>
              <w:ind w:left="34" w:hanging="1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412717">
              <w:rPr>
                <w:rFonts w:ascii="Times New Roman" w:hAnsi="Times New Roman" w:cs="Times New Roman"/>
                <w:sz w:val="20"/>
                <w:szCs w:val="20"/>
              </w:rPr>
              <w:t>8-909-833-93-00</w:t>
            </w:r>
          </w:p>
        </w:tc>
      </w:tr>
    </w:tbl>
    <w:p w14:paraId="2C136020" w14:textId="77777777" w:rsidR="00412717" w:rsidRPr="0050305E" w:rsidRDefault="00412717" w:rsidP="00EB39E7">
      <w:pPr>
        <w:spacing w:after="0" w:line="240" w:lineRule="auto"/>
        <w:rPr>
          <w:rFonts w:ascii="Times New Roman" w:hAnsi="Times New Roman" w:cs="Times New Roman"/>
        </w:rPr>
      </w:pPr>
    </w:p>
    <w:p w14:paraId="7E5B87A2" w14:textId="77777777" w:rsidR="00412717" w:rsidRPr="00D8539F" w:rsidRDefault="003E63FA" w:rsidP="00EB39E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Потребитель</w:t>
      </w:r>
      <w:r w:rsidR="00412717" w:rsidRPr="00D8539F"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3827"/>
        <w:gridCol w:w="2977"/>
      </w:tblGrid>
      <w:tr w:rsidR="00412717" w:rsidRPr="00412717" w14:paraId="32DDE3AB" w14:textId="77777777" w:rsidTr="00A85013">
        <w:tc>
          <w:tcPr>
            <w:tcW w:w="534" w:type="dxa"/>
            <w:vAlign w:val="center"/>
          </w:tcPr>
          <w:p w14:paraId="186F5428" w14:textId="77777777" w:rsidR="00412717" w:rsidRPr="00412717" w:rsidRDefault="00412717" w:rsidP="00EB3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71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268" w:type="dxa"/>
            <w:vAlign w:val="center"/>
          </w:tcPr>
          <w:p w14:paraId="01FC3137" w14:textId="77777777" w:rsidR="00412717" w:rsidRPr="00412717" w:rsidRDefault="00412717" w:rsidP="00EB39E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12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Фамилия</w:t>
            </w:r>
            <w:proofErr w:type="spellEnd"/>
            <w:r w:rsidRPr="00412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12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имя</w:t>
            </w:r>
            <w:proofErr w:type="spellEnd"/>
            <w:r w:rsidRPr="00412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12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отчество</w:t>
            </w:r>
            <w:proofErr w:type="spellEnd"/>
          </w:p>
        </w:tc>
        <w:tc>
          <w:tcPr>
            <w:tcW w:w="3827" w:type="dxa"/>
            <w:vAlign w:val="center"/>
          </w:tcPr>
          <w:p w14:paraId="42F8C4AD" w14:textId="77777777" w:rsidR="00412717" w:rsidRPr="00412717" w:rsidRDefault="00412717" w:rsidP="00EB39E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2717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977" w:type="dxa"/>
            <w:vAlign w:val="center"/>
          </w:tcPr>
          <w:p w14:paraId="5C9DF571" w14:textId="77777777" w:rsidR="00412717" w:rsidRPr="00412717" w:rsidRDefault="00412717" w:rsidP="00EB39E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2717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</w:tr>
      <w:tr w:rsidR="00F102C9" w:rsidRPr="00256276" w14:paraId="4EDB34A5" w14:textId="77777777" w:rsidTr="00A85013">
        <w:tc>
          <w:tcPr>
            <w:tcW w:w="534" w:type="dxa"/>
          </w:tcPr>
          <w:p w14:paraId="0573D504" w14:textId="77777777" w:rsidR="00F102C9" w:rsidRPr="000022A8" w:rsidRDefault="00F102C9" w:rsidP="00EB3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2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47BFAF47" w14:textId="77777777" w:rsidR="00F102C9" w:rsidRPr="000022A8" w:rsidRDefault="00F102C9" w:rsidP="00EB3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FB412CF" w14:textId="17293499" w:rsidR="00F102C9" w:rsidRPr="000022A8" w:rsidRDefault="00F102C9" w:rsidP="00EB39E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right w:val="nil"/>
            </w:tcBorders>
          </w:tcPr>
          <w:p w14:paraId="5A4244C6" w14:textId="6C2D0BC3" w:rsidR="00F102C9" w:rsidRPr="000022A8" w:rsidRDefault="00F102C9" w:rsidP="00EB39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B5534E6" w14:textId="4E88ABA1" w:rsidR="00F102C9" w:rsidRPr="000022A8" w:rsidRDefault="00F102C9" w:rsidP="00EB39E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A7F76A8" w14:textId="77777777" w:rsidR="00A828CA" w:rsidRPr="00EE2F69" w:rsidRDefault="00A828CA" w:rsidP="00EB39E7">
      <w:pPr>
        <w:spacing w:after="0" w:line="240" w:lineRule="auto"/>
        <w:rPr>
          <w:rFonts w:ascii="Times New Roman" w:hAnsi="Times New Roman" w:cs="Times New Roman"/>
        </w:rPr>
      </w:pPr>
    </w:p>
    <w:p w14:paraId="16F7E745" w14:textId="77777777" w:rsidR="00A828CA" w:rsidRDefault="00A828CA" w:rsidP="00EB3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482" w:type="dxa"/>
        <w:tblLook w:val="01E0" w:firstRow="1" w:lastRow="1" w:firstColumn="1" w:lastColumn="1" w:noHBand="0" w:noVBand="0"/>
      </w:tblPr>
      <w:tblGrid>
        <w:gridCol w:w="4654"/>
        <w:gridCol w:w="236"/>
        <w:gridCol w:w="4938"/>
        <w:gridCol w:w="4654"/>
      </w:tblGrid>
      <w:tr w:rsidR="00412717" w:rsidRPr="00EE2F69" w14:paraId="6546CD90" w14:textId="77777777" w:rsidTr="00A85013">
        <w:trPr>
          <w:gridAfter w:val="1"/>
          <w:wAfter w:w="4654" w:type="dxa"/>
        </w:trPr>
        <w:tc>
          <w:tcPr>
            <w:tcW w:w="4654" w:type="dxa"/>
            <w:hideMark/>
          </w:tcPr>
          <w:p w14:paraId="3F700C8C" w14:textId="77777777" w:rsidR="00412717" w:rsidRPr="00412717" w:rsidRDefault="00412717" w:rsidP="00EB39E7">
            <w:pPr>
              <w:tabs>
                <w:tab w:val="num" w:pos="-54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717">
              <w:rPr>
                <w:rFonts w:ascii="Times New Roman" w:hAnsi="Times New Roman" w:cs="Times New Roman"/>
                <w:b/>
                <w:sz w:val="20"/>
                <w:szCs w:val="20"/>
              </w:rPr>
              <w:t>«Региональный оператор»</w:t>
            </w:r>
          </w:p>
        </w:tc>
        <w:tc>
          <w:tcPr>
            <w:tcW w:w="236" w:type="dxa"/>
          </w:tcPr>
          <w:p w14:paraId="489E1F77" w14:textId="77777777" w:rsidR="00412717" w:rsidRPr="00EE2F69" w:rsidRDefault="00412717" w:rsidP="00EB39E7">
            <w:pPr>
              <w:tabs>
                <w:tab w:val="num" w:pos="-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38" w:type="dxa"/>
            <w:hideMark/>
          </w:tcPr>
          <w:p w14:paraId="7529F271" w14:textId="77777777" w:rsidR="00412717" w:rsidRPr="00412717" w:rsidRDefault="00412717" w:rsidP="00EB39E7">
            <w:pPr>
              <w:tabs>
                <w:tab w:val="num" w:pos="-54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717">
              <w:rPr>
                <w:rFonts w:ascii="Times New Roman" w:hAnsi="Times New Roman" w:cs="Times New Roman"/>
                <w:b/>
                <w:sz w:val="20"/>
                <w:szCs w:val="20"/>
              </w:rPr>
              <w:t>«Потребитель»</w:t>
            </w:r>
          </w:p>
        </w:tc>
      </w:tr>
      <w:tr w:rsidR="00154367" w:rsidRPr="00EE2F69" w14:paraId="2A7DE668" w14:textId="77777777" w:rsidTr="00A85013">
        <w:trPr>
          <w:gridAfter w:val="1"/>
          <w:wAfter w:w="4654" w:type="dxa"/>
        </w:trPr>
        <w:tc>
          <w:tcPr>
            <w:tcW w:w="4654" w:type="dxa"/>
            <w:hideMark/>
          </w:tcPr>
          <w:p w14:paraId="6848F888" w14:textId="77777777" w:rsidR="00154367" w:rsidRPr="00412717" w:rsidRDefault="006B70F1" w:rsidP="00EB39E7">
            <w:pPr>
              <w:tabs>
                <w:tab w:val="num" w:pos="-54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 w:rsidR="00154367" w:rsidRPr="00412717">
              <w:rPr>
                <w:rFonts w:ascii="Times New Roman" w:hAnsi="Times New Roman" w:cs="Times New Roman"/>
                <w:b/>
                <w:sz w:val="20"/>
                <w:szCs w:val="20"/>
              </w:rPr>
              <w:t>УП «Спецтранс»</w:t>
            </w:r>
          </w:p>
        </w:tc>
        <w:tc>
          <w:tcPr>
            <w:tcW w:w="236" w:type="dxa"/>
          </w:tcPr>
          <w:p w14:paraId="527376D6" w14:textId="77777777" w:rsidR="00154367" w:rsidRPr="00EE2F69" w:rsidRDefault="00154367" w:rsidP="00EB39E7">
            <w:pPr>
              <w:tabs>
                <w:tab w:val="num" w:pos="-54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8" w:type="dxa"/>
          </w:tcPr>
          <w:p w14:paraId="32A2CC21" w14:textId="1BE29D53" w:rsidR="00717657" w:rsidRPr="001C7618" w:rsidRDefault="00717657" w:rsidP="00EB39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12717" w:rsidRPr="00EE2F69" w14:paraId="625B07F6" w14:textId="77777777" w:rsidTr="00A85013">
        <w:trPr>
          <w:trHeight w:val="556"/>
        </w:trPr>
        <w:tc>
          <w:tcPr>
            <w:tcW w:w="4654" w:type="dxa"/>
          </w:tcPr>
          <w:p w14:paraId="3AFCE425" w14:textId="77777777" w:rsidR="00412717" w:rsidRPr="00412717" w:rsidRDefault="00412717" w:rsidP="00EB39E7">
            <w:pPr>
              <w:tabs>
                <w:tab w:val="num" w:pos="-5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C93A68" w14:textId="77777777" w:rsidR="00412717" w:rsidRPr="00412717" w:rsidRDefault="00412717" w:rsidP="00EB39E7">
            <w:pPr>
              <w:tabs>
                <w:tab w:val="num" w:pos="-5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D26EE3" w14:textId="1EF2E443" w:rsidR="00412717" w:rsidRPr="00412717" w:rsidRDefault="00412717" w:rsidP="00EB39E7">
            <w:pPr>
              <w:tabs>
                <w:tab w:val="num" w:pos="-5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717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="0064775A">
              <w:rPr>
                <w:rFonts w:ascii="Times New Roman" w:hAnsi="Times New Roman" w:cs="Times New Roman"/>
                <w:sz w:val="20"/>
                <w:szCs w:val="20"/>
              </w:rPr>
              <w:t>______________________</w:t>
            </w:r>
            <w:r w:rsidR="00002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B58BF">
              <w:rPr>
                <w:rFonts w:ascii="Times New Roman" w:hAnsi="Times New Roman" w:cs="Times New Roman"/>
                <w:sz w:val="20"/>
                <w:szCs w:val="20"/>
              </w:rPr>
              <w:t>В.А. Батареев</w:t>
            </w:r>
          </w:p>
          <w:p w14:paraId="3FF4E2C4" w14:textId="77777777" w:rsidR="00412717" w:rsidRPr="00412717" w:rsidRDefault="00F42148" w:rsidP="00EB39E7">
            <w:pPr>
              <w:tabs>
                <w:tab w:val="num" w:pos="-5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</w:p>
        </w:tc>
        <w:tc>
          <w:tcPr>
            <w:tcW w:w="236" w:type="dxa"/>
          </w:tcPr>
          <w:p w14:paraId="30AC4D0D" w14:textId="77777777" w:rsidR="00412717" w:rsidRPr="00EE2F69" w:rsidRDefault="00412717" w:rsidP="00EB39E7">
            <w:pPr>
              <w:tabs>
                <w:tab w:val="num" w:pos="-54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8" w:type="dxa"/>
          </w:tcPr>
          <w:p w14:paraId="5D14A903" w14:textId="77777777" w:rsidR="00412717" w:rsidRPr="00412717" w:rsidRDefault="00412717" w:rsidP="00EB39E7">
            <w:pPr>
              <w:tabs>
                <w:tab w:val="num" w:pos="-5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A4C841" w14:textId="77777777" w:rsidR="00412717" w:rsidRPr="00412717" w:rsidRDefault="00412717" w:rsidP="00EB39E7">
            <w:pPr>
              <w:tabs>
                <w:tab w:val="num" w:pos="-5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A36298" w14:textId="7149161F" w:rsidR="00412717" w:rsidRDefault="006B70F1" w:rsidP="00EB39E7">
            <w:pPr>
              <w:tabs>
                <w:tab w:val="num" w:pos="-5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  <w:r w:rsidR="00640A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41F6A">
              <w:rPr>
                <w:rFonts w:ascii="Times New Roman" w:hAnsi="Times New Roman"/>
              </w:rPr>
              <w:t xml:space="preserve"> </w:t>
            </w:r>
          </w:p>
          <w:p w14:paraId="0F0A3A29" w14:textId="77777777" w:rsidR="00F42148" w:rsidRPr="00412717" w:rsidRDefault="00F42148" w:rsidP="00EB39E7">
            <w:pPr>
              <w:tabs>
                <w:tab w:val="num" w:pos="-5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</w:p>
        </w:tc>
        <w:tc>
          <w:tcPr>
            <w:tcW w:w="4654" w:type="dxa"/>
          </w:tcPr>
          <w:p w14:paraId="166601AD" w14:textId="77777777" w:rsidR="00412717" w:rsidRPr="00EE2F69" w:rsidRDefault="00412717" w:rsidP="00EB39E7">
            <w:pPr>
              <w:tabs>
                <w:tab w:val="num" w:pos="-54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594D5875" w14:textId="29602492" w:rsidR="003244DB" w:rsidRDefault="00412717" w:rsidP="00EB3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2F69">
        <w:rPr>
          <w:rFonts w:ascii="Times New Roman" w:hAnsi="Times New Roman" w:cs="Times New Roman"/>
          <w:sz w:val="20"/>
          <w:szCs w:val="20"/>
        </w:rPr>
        <w:t xml:space="preserve">"__" ________________ 20__ г.           </w:t>
      </w:r>
      <w:r w:rsidR="00875E58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EE2F69">
        <w:rPr>
          <w:rFonts w:ascii="Times New Roman" w:hAnsi="Times New Roman" w:cs="Times New Roman"/>
          <w:sz w:val="20"/>
          <w:szCs w:val="20"/>
        </w:rPr>
        <w:t>"__" ________________ 20__ г.</w:t>
      </w:r>
    </w:p>
    <w:sectPr w:rsidR="003244DB" w:rsidSect="00C96492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AA05C1" w14:textId="77777777" w:rsidR="008C620C" w:rsidRDefault="008C620C" w:rsidP="00AB3650">
      <w:pPr>
        <w:spacing w:after="0" w:line="240" w:lineRule="auto"/>
      </w:pPr>
      <w:r>
        <w:separator/>
      </w:r>
    </w:p>
  </w:endnote>
  <w:endnote w:type="continuationSeparator" w:id="0">
    <w:p w14:paraId="7C25015C" w14:textId="77777777" w:rsidR="008C620C" w:rsidRDefault="008C620C" w:rsidP="00AB3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536FAC" w14:textId="77777777" w:rsidR="008C620C" w:rsidRDefault="008C620C" w:rsidP="00AB3650">
      <w:pPr>
        <w:spacing w:after="0" w:line="240" w:lineRule="auto"/>
      </w:pPr>
      <w:r>
        <w:separator/>
      </w:r>
    </w:p>
  </w:footnote>
  <w:footnote w:type="continuationSeparator" w:id="0">
    <w:p w14:paraId="0E038399" w14:textId="77777777" w:rsidR="008C620C" w:rsidRDefault="008C620C" w:rsidP="00AB3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3D6B2" w14:textId="12E5F5B7" w:rsidR="001273B6" w:rsidRDefault="001273B6">
    <w:pPr>
      <w:pStyle w:val="a8"/>
    </w:pPr>
  </w:p>
  <w:p w14:paraId="1B103052" w14:textId="77777777" w:rsidR="002029EE" w:rsidRDefault="002029E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7569F"/>
    <w:multiLevelType w:val="hybridMultilevel"/>
    <w:tmpl w:val="D6CCF2A4"/>
    <w:lvl w:ilvl="0" w:tplc="241A472E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C6510"/>
    <w:multiLevelType w:val="hybridMultilevel"/>
    <w:tmpl w:val="B3E4E36C"/>
    <w:lvl w:ilvl="0" w:tplc="C5DAC3F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9386C0D"/>
    <w:multiLevelType w:val="hybridMultilevel"/>
    <w:tmpl w:val="112ACCA8"/>
    <w:lvl w:ilvl="0" w:tplc="34E4750E">
      <w:start w:val="1"/>
      <w:numFmt w:val="decimal"/>
      <w:lvlText w:val="1.%1."/>
      <w:lvlJc w:val="left"/>
      <w:pPr>
        <w:ind w:left="206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D105A50"/>
    <w:multiLevelType w:val="hybridMultilevel"/>
    <w:tmpl w:val="D704555C"/>
    <w:lvl w:ilvl="0" w:tplc="C5DAC3F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11168AA"/>
    <w:multiLevelType w:val="multilevel"/>
    <w:tmpl w:val="00D0ACBE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1637" w:hanging="36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2844" w:hanging="72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5" w15:restartNumberingAfterBreak="0">
    <w:nsid w:val="13CA6667"/>
    <w:multiLevelType w:val="hybridMultilevel"/>
    <w:tmpl w:val="940E783C"/>
    <w:lvl w:ilvl="0" w:tplc="C5DAC3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B5969AF"/>
    <w:multiLevelType w:val="hybridMultilevel"/>
    <w:tmpl w:val="7E5E61A2"/>
    <w:lvl w:ilvl="0" w:tplc="E9A2AECC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D802B2"/>
    <w:multiLevelType w:val="hybridMultilevel"/>
    <w:tmpl w:val="2E4699A2"/>
    <w:lvl w:ilvl="0" w:tplc="6A18B4B0">
      <w:start w:val="1"/>
      <w:numFmt w:val="decimal"/>
      <w:lvlText w:val="3.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71B779E"/>
    <w:multiLevelType w:val="multilevel"/>
    <w:tmpl w:val="85BE59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440"/>
      </w:pPr>
      <w:rPr>
        <w:rFonts w:hint="default"/>
      </w:rPr>
    </w:lvl>
  </w:abstractNum>
  <w:abstractNum w:abstractNumId="9" w15:restartNumberingAfterBreak="0">
    <w:nsid w:val="2C515840"/>
    <w:multiLevelType w:val="hybridMultilevel"/>
    <w:tmpl w:val="E8E8AE6A"/>
    <w:lvl w:ilvl="0" w:tplc="88DA7968">
      <w:start w:val="1"/>
      <w:numFmt w:val="decimal"/>
      <w:lvlText w:val="1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FB7463C"/>
    <w:multiLevelType w:val="multilevel"/>
    <w:tmpl w:val="83A24F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11" w15:restartNumberingAfterBreak="0">
    <w:nsid w:val="39662B98"/>
    <w:multiLevelType w:val="multilevel"/>
    <w:tmpl w:val="981260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7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BAB5A46"/>
    <w:multiLevelType w:val="hybridMultilevel"/>
    <w:tmpl w:val="E8E8AE6A"/>
    <w:lvl w:ilvl="0" w:tplc="88DA7968">
      <w:start w:val="1"/>
      <w:numFmt w:val="decimal"/>
      <w:lvlText w:val="1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CA41435"/>
    <w:multiLevelType w:val="multilevel"/>
    <w:tmpl w:val="DC927BB4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4" w15:restartNumberingAfterBreak="0">
    <w:nsid w:val="3F4C1A97"/>
    <w:multiLevelType w:val="hybridMultilevel"/>
    <w:tmpl w:val="BF3839F8"/>
    <w:lvl w:ilvl="0" w:tplc="EFB21CA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BE6937"/>
    <w:multiLevelType w:val="hybridMultilevel"/>
    <w:tmpl w:val="66CE793C"/>
    <w:lvl w:ilvl="0" w:tplc="C5DAC3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F5172B"/>
    <w:multiLevelType w:val="hybridMultilevel"/>
    <w:tmpl w:val="F4C85AE8"/>
    <w:lvl w:ilvl="0" w:tplc="241A472E">
      <w:start w:val="1"/>
      <w:numFmt w:val="decimal"/>
      <w:lvlText w:val="11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3D57D16"/>
    <w:multiLevelType w:val="hybridMultilevel"/>
    <w:tmpl w:val="7ADE31EA"/>
    <w:lvl w:ilvl="0" w:tplc="4CFCB5DE">
      <w:start w:val="1"/>
      <w:numFmt w:val="decimal"/>
      <w:lvlText w:val="2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5365C78"/>
    <w:multiLevelType w:val="hybridMultilevel"/>
    <w:tmpl w:val="D206CB02"/>
    <w:lvl w:ilvl="0" w:tplc="2D6A8124">
      <w:start w:val="1"/>
      <w:numFmt w:val="upperRoman"/>
      <w:lvlText w:val="%1."/>
      <w:lvlJc w:val="left"/>
      <w:pPr>
        <w:ind w:left="1440" w:hanging="72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3C6AD3"/>
    <w:multiLevelType w:val="multilevel"/>
    <w:tmpl w:val="BF6620AE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398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92" w:hanging="1440"/>
      </w:pPr>
      <w:rPr>
        <w:rFonts w:hint="default"/>
      </w:rPr>
    </w:lvl>
  </w:abstractNum>
  <w:abstractNum w:abstractNumId="20" w15:restartNumberingAfterBreak="0">
    <w:nsid w:val="4F052758"/>
    <w:multiLevelType w:val="hybridMultilevel"/>
    <w:tmpl w:val="A1EA0CF6"/>
    <w:lvl w:ilvl="0" w:tplc="E8E4FAE4">
      <w:start w:val="1"/>
      <w:numFmt w:val="decimal"/>
      <w:lvlText w:val="10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6530710"/>
    <w:multiLevelType w:val="hybridMultilevel"/>
    <w:tmpl w:val="2632A476"/>
    <w:lvl w:ilvl="0" w:tplc="BC1C365C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C46F3B"/>
    <w:multiLevelType w:val="hybridMultilevel"/>
    <w:tmpl w:val="D99CE37E"/>
    <w:lvl w:ilvl="0" w:tplc="BC1C365C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E92A63"/>
    <w:multiLevelType w:val="hybridMultilevel"/>
    <w:tmpl w:val="95AC7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AA2295"/>
    <w:multiLevelType w:val="multilevel"/>
    <w:tmpl w:val="EC344F3E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4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3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2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25" w15:restartNumberingAfterBreak="0">
    <w:nsid w:val="67DB0AA7"/>
    <w:multiLevelType w:val="multilevel"/>
    <w:tmpl w:val="AD7864F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6" w15:restartNumberingAfterBreak="0">
    <w:nsid w:val="6B45014E"/>
    <w:multiLevelType w:val="hybridMultilevel"/>
    <w:tmpl w:val="74844CB8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4A64A2D"/>
    <w:multiLevelType w:val="hybridMultilevel"/>
    <w:tmpl w:val="4192F4A2"/>
    <w:lvl w:ilvl="0" w:tplc="E01E6056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5A1622B"/>
    <w:multiLevelType w:val="hybridMultilevel"/>
    <w:tmpl w:val="B9BC0B1C"/>
    <w:lvl w:ilvl="0" w:tplc="2E2EEA3C">
      <w:start w:val="1"/>
      <w:numFmt w:val="decimal"/>
      <w:lvlText w:val="9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D1D1834"/>
    <w:multiLevelType w:val="hybridMultilevel"/>
    <w:tmpl w:val="7CF07D18"/>
    <w:lvl w:ilvl="0" w:tplc="C5DAC3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1"/>
  </w:num>
  <w:num w:numId="6">
    <w:abstractNumId w:val="25"/>
  </w:num>
  <w:num w:numId="7">
    <w:abstractNumId w:val="13"/>
  </w:num>
  <w:num w:numId="8">
    <w:abstractNumId w:val="23"/>
  </w:num>
  <w:num w:numId="9">
    <w:abstractNumId w:val="18"/>
  </w:num>
  <w:num w:numId="10">
    <w:abstractNumId w:val="16"/>
  </w:num>
  <w:num w:numId="11">
    <w:abstractNumId w:val="24"/>
  </w:num>
  <w:num w:numId="12">
    <w:abstractNumId w:val="0"/>
  </w:num>
  <w:num w:numId="13">
    <w:abstractNumId w:val="6"/>
  </w:num>
  <w:num w:numId="14">
    <w:abstractNumId w:val="2"/>
  </w:num>
  <w:num w:numId="15">
    <w:abstractNumId w:val="17"/>
  </w:num>
  <w:num w:numId="16">
    <w:abstractNumId w:val="26"/>
  </w:num>
  <w:num w:numId="17">
    <w:abstractNumId w:val="29"/>
  </w:num>
  <w:num w:numId="18">
    <w:abstractNumId w:val="3"/>
  </w:num>
  <w:num w:numId="19">
    <w:abstractNumId w:val="5"/>
  </w:num>
  <w:num w:numId="20">
    <w:abstractNumId w:val="7"/>
  </w:num>
  <w:num w:numId="21">
    <w:abstractNumId w:val="14"/>
  </w:num>
  <w:num w:numId="22">
    <w:abstractNumId w:val="21"/>
  </w:num>
  <w:num w:numId="23">
    <w:abstractNumId w:val="22"/>
  </w:num>
  <w:num w:numId="24">
    <w:abstractNumId w:val="27"/>
  </w:num>
  <w:num w:numId="25">
    <w:abstractNumId w:val="28"/>
  </w:num>
  <w:num w:numId="26">
    <w:abstractNumId w:val="20"/>
  </w:num>
  <w:num w:numId="27">
    <w:abstractNumId w:val="15"/>
  </w:num>
  <w:num w:numId="28">
    <w:abstractNumId w:val="12"/>
  </w:num>
  <w:num w:numId="29">
    <w:abstractNumId w:val="9"/>
  </w:num>
  <w:num w:numId="30">
    <w:abstractNumId w:val="1"/>
  </w:num>
  <w:num w:numId="31">
    <w:abstractNumId w:val="8"/>
  </w:num>
  <w:num w:numId="32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Тамара Александровна">
    <w15:presenceInfo w15:providerId="None" w15:userId="Тамара Александро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FD4"/>
    <w:rsid w:val="000022A8"/>
    <w:rsid w:val="0000413B"/>
    <w:rsid w:val="00011FDC"/>
    <w:rsid w:val="0003366D"/>
    <w:rsid w:val="000358FD"/>
    <w:rsid w:val="00042FDF"/>
    <w:rsid w:val="00056247"/>
    <w:rsid w:val="000618BC"/>
    <w:rsid w:val="00066EA1"/>
    <w:rsid w:val="00083B17"/>
    <w:rsid w:val="00091805"/>
    <w:rsid w:val="000A6B48"/>
    <w:rsid w:val="000A71A9"/>
    <w:rsid w:val="000B15A4"/>
    <w:rsid w:val="000C0395"/>
    <w:rsid w:val="000C22ED"/>
    <w:rsid w:val="000C6C46"/>
    <w:rsid w:val="000C7ED2"/>
    <w:rsid w:val="000C7F24"/>
    <w:rsid w:val="000D79E0"/>
    <w:rsid w:val="000E5A19"/>
    <w:rsid w:val="000F7144"/>
    <w:rsid w:val="000F7231"/>
    <w:rsid w:val="00102454"/>
    <w:rsid w:val="001025DE"/>
    <w:rsid w:val="0011395B"/>
    <w:rsid w:val="00117D90"/>
    <w:rsid w:val="00120C27"/>
    <w:rsid w:val="001273B6"/>
    <w:rsid w:val="0014709D"/>
    <w:rsid w:val="00154367"/>
    <w:rsid w:val="001568EB"/>
    <w:rsid w:val="0016378B"/>
    <w:rsid w:val="001655D7"/>
    <w:rsid w:val="00167D05"/>
    <w:rsid w:val="001C7618"/>
    <w:rsid w:val="001E6FAF"/>
    <w:rsid w:val="001F645E"/>
    <w:rsid w:val="002029EE"/>
    <w:rsid w:val="00206E4D"/>
    <w:rsid w:val="002151CB"/>
    <w:rsid w:val="00225378"/>
    <w:rsid w:val="0023625D"/>
    <w:rsid w:val="0024378D"/>
    <w:rsid w:val="00256276"/>
    <w:rsid w:val="00256D56"/>
    <w:rsid w:val="002574CC"/>
    <w:rsid w:val="00262166"/>
    <w:rsid w:val="00265E7A"/>
    <w:rsid w:val="00272737"/>
    <w:rsid w:val="002919E1"/>
    <w:rsid w:val="002A16A8"/>
    <w:rsid w:val="002A4640"/>
    <w:rsid w:val="002A630D"/>
    <w:rsid w:val="002A6C8C"/>
    <w:rsid w:val="002B1844"/>
    <w:rsid w:val="002B25B0"/>
    <w:rsid w:val="002C0D4E"/>
    <w:rsid w:val="002D36F9"/>
    <w:rsid w:val="002E2EEF"/>
    <w:rsid w:val="002E62F7"/>
    <w:rsid w:val="002F16B3"/>
    <w:rsid w:val="002F2E6A"/>
    <w:rsid w:val="002F6DCD"/>
    <w:rsid w:val="00305A3E"/>
    <w:rsid w:val="00305E00"/>
    <w:rsid w:val="003164CF"/>
    <w:rsid w:val="003244DB"/>
    <w:rsid w:val="00332927"/>
    <w:rsid w:val="003357F8"/>
    <w:rsid w:val="003466DB"/>
    <w:rsid w:val="00351834"/>
    <w:rsid w:val="00352BBD"/>
    <w:rsid w:val="00355A87"/>
    <w:rsid w:val="0035669D"/>
    <w:rsid w:val="00366673"/>
    <w:rsid w:val="0037387A"/>
    <w:rsid w:val="00373EA4"/>
    <w:rsid w:val="003931C3"/>
    <w:rsid w:val="003A3E9E"/>
    <w:rsid w:val="003B2237"/>
    <w:rsid w:val="003B6E66"/>
    <w:rsid w:val="003C6E58"/>
    <w:rsid w:val="003D6273"/>
    <w:rsid w:val="003E63FA"/>
    <w:rsid w:val="003F5124"/>
    <w:rsid w:val="0040115D"/>
    <w:rsid w:val="00401E47"/>
    <w:rsid w:val="00412717"/>
    <w:rsid w:val="00412E5C"/>
    <w:rsid w:val="004162D9"/>
    <w:rsid w:val="00433286"/>
    <w:rsid w:val="00443330"/>
    <w:rsid w:val="00450F83"/>
    <w:rsid w:val="00461430"/>
    <w:rsid w:val="0046569F"/>
    <w:rsid w:val="004743A4"/>
    <w:rsid w:val="004807DA"/>
    <w:rsid w:val="00487F4E"/>
    <w:rsid w:val="00490728"/>
    <w:rsid w:val="00490A12"/>
    <w:rsid w:val="004927EA"/>
    <w:rsid w:val="004952A1"/>
    <w:rsid w:val="004A26FC"/>
    <w:rsid w:val="004B0D0A"/>
    <w:rsid w:val="004B5779"/>
    <w:rsid w:val="004B7531"/>
    <w:rsid w:val="004C5D49"/>
    <w:rsid w:val="004D63A2"/>
    <w:rsid w:val="004F0CFD"/>
    <w:rsid w:val="004F6D8C"/>
    <w:rsid w:val="00505866"/>
    <w:rsid w:val="00512C08"/>
    <w:rsid w:val="0051724D"/>
    <w:rsid w:val="0052103C"/>
    <w:rsid w:val="0052396A"/>
    <w:rsid w:val="00533AAE"/>
    <w:rsid w:val="005348B8"/>
    <w:rsid w:val="00535AD8"/>
    <w:rsid w:val="0054051D"/>
    <w:rsid w:val="005479AD"/>
    <w:rsid w:val="00552A7A"/>
    <w:rsid w:val="00561738"/>
    <w:rsid w:val="005672D9"/>
    <w:rsid w:val="00567E55"/>
    <w:rsid w:val="005760EE"/>
    <w:rsid w:val="0057627D"/>
    <w:rsid w:val="005A1B35"/>
    <w:rsid w:val="005B41AD"/>
    <w:rsid w:val="005E437B"/>
    <w:rsid w:val="005E7CD2"/>
    <w:rsid w:val="005F09FE"/>
    <w:rsid w:val="005F3781"/>
    <w:rsid w:val="006005EF"/>
    <w:rsid w:val="00601032"/>
    <w:rsid w:val="00610925"/>
    <w:rsid w:val="00613DB4"/>
    <w:rsid w:val="00616C0D"/>
    <w:rsid w:val="0061789E"/>
    <w:rsid w:val="006201DC"/>
    <w:rsid w:val="00640A5A"/>
    <w:rsid w:val="0064775A"/>
    <w:rsid w:val="006618A6"/>
    <w:rsid w:val="00671E85"/>
    <w:rsid w:val="006748E9"/>
    <w:rsid w:val="00680292"/>
    <w:rsid w:val="00687186"/>
    <w:rsid w:val="00691EA0"/>
    <w:rsid w:val="00693C31"/>
    <w:rsid w:val="00696988"/>
    <w:rsid w:val="00697B1B"/>
    <w:rsid w:val="006A6D1D"/>
    <w:rsid w:val="006B2F8B"/>
    <w:rsid w:val="006B6FD7"/>
    <w:rsid w:val="006B70F1"/>
    <w:rsid w:val="006C29AD"/>
    <w:rsid w:val="006D3282"/>
    <w:rsid w:val="006D4142"/>
    <w:rsid w:val="006F1DE5"/>
    <w:rsid w:val="00703492"/>
    <w:rsid w:val="00703C5C"/>
    <w:rsid w:val="00714634"/>
    <w:rsid w:val="00717657"/>
    <w:rsid w:val="007301D6"/>
    <w:rsid w:val="00736F50"/>
    <w:rsid w:val="007502FF"/>
    <w:rsid w:val="00750BAD"/>
    <w:rsid w:val="00752793"/>
    <w:rsid w:val="0075293C"/>
    <w:rsid w:val="00755369"/>
    <w:rsid w:val="00763CF2"/>
    <w:rsid w:val="00771F6F"/>
    <w:rsid w:val="00780D05"/>
    <w:rsid w:val="007847EA"/>
    <w:rsid w:val="0078529A"/>
    <w:rsid w:val="0078545B"/>
    <w:rsid w:val="00787A61"/>
    <w:rsid w:val="00790CF0"/>
    <w:rsid w:val="007A6BF3"/>
    <w:rsid w:val="007D7DB4"/>
    <w:rsid w:val="007E11E3"/>
    <w:rsid w:val="007F20F4"/>
    <w:rsid w:val="00802AFE"/>
    <w:rsid w:val="00812CBB"/>
    <w:rsid w:val="00814913"/>
    <w:rsid w:val="00820759"/>
    <w:rsid w:val="00820F12"/>
    <w:rsid w:val="00827D77"/>
    <w:rsid w:val="00837FB8"/>
    <w:rsid w:val="008459C6"/>
    <w:rsid w:val="008518C5"/>
    <w:rsid w:val="00854760"/>
    <w:rsid w:val="00861A94"/>
    <w:rsid w:val="008725FB"/>
    <w:rsid w:val="00873F2E"/>
    <w:rsid w:val="00875E58"/>
    <w:rsid w:val="00881543"/>
    <w:rsid w:val="00882D3F"/>
    <w:rsid w:val="0088785E"/>
    <w:rsid w:val="008B12D8"/>
    <w:rsid w:val="008B58BF"/>
    <w:rsid w:val="008C620C"/>
    <w:rsid w:val="008C6675"/>
    <w:rsid w:val="008D0FE9"/>
    <w:rsid w:val="008D725D"/>
    <w:rsid w:val="008E1785"/>
    <w:rsid w:val="008E6294"/>
    <w:rsid w:val="008E7FDB"/>
    <w:rsid w:val="008F4111"/>
    <w:rsid w:val="008F63EF"/>
    <w:rsid w:val="009004A4"/>
    <w:rsid w:val="009010EB"/>
    <w:rsid w:val="00902084"/>
    <w:rsid w:val="00911E24"/>
    <w:rsid w:val="00916632"/>
    <w:rsid w:val="00923E73"/>
    <w:rsid w:val="0093613A"/>
    <w:rsid w:val="00941F6A"/>
    <w:rsid w:val="00943F7F"/>
    <w:rsid w:val="00952587"/>
    <w:rsid w:val="009601B7"/>
    <w:rsid w:val="009863A3"/>
    <w:rsid w:val="00993866"/>
    <w:rsid w:val="00994154"/>
    <w:rsid w:val="0099692D"/>
    <w:rsid w:val="009A0FC5"/>
    <w:rsid w:val="009A7B2B"/>
    <w:rsid w:val="009B4232"/>
    <w:rsid w:val="009B610D"/>
    <w:rsid w:val="009C2895"/>
    <w:rsid w:val="009C4458"/>
    <w:rsid w:val="009D17E6"/>
    <w:rsid w:val="009D2401"/>
    <w:rsid w:val="009D3C1D"/>
    <w:rsid w:val="009E6392"/>
    <w:rsid w:val="009F3010"/>
    <w:rsid w:val="00A025A3"/>
    <w:rsid w:val="00A0559B"/>
    <w:rsid w:val="00A11857"/>
    <w:rsid w:val="00A14AD3"/>
    <w:rsid w:val="00A22751"/>
    <w:rsid w:val="00A47044"/>
    <w:rsid w:val="00A5524A"/>
    <w:rsid w:val="00A67294"/>
    <w:rsid w:val="00A678AE"/>
    <w:rsid w:val="00A750EE"/>
    <w:rsid w:val="00A76B6F"/>
    <w:rsid w:val="00A828CA"/>
    <w:rsid w:val="00A84ADA"/>
    <w:rsid w:val="00A85013"/>
    <w:rsid w:val="00A95142"/>
    <w:rsid w:val="00AA037B"/>
    <w:rsid w:val="00AA0877"/>
    <w:rsid w:val="00AA2D72"/>
    <w:rsid w:val="00AB03CA"/>
    <w:rsid w:val="00AB3650"/>
    <w:rsid w:val="00AC1D53"/>
    <w:rsid w:val="00AC590C"/>
    <w:rsid w:val="00AF0F97"/>
    <w:rsid w:val="00AF58B5"/>
    <w:rsid w:val="00B2009B"/>
    <w:rsid w:val="00B27AB2"/>
    <w:rsid w:val="00B3267B"/>
    <w:rsid w:val="00B72FF7"/>
    <w:rsid w:val="00B74C6F"/>
    <w:rsid w:val="00B81207"/>
    <w:rsid w:val="00B93B61"/>
    <w:rsid w:val="00BB4FDD"/>
    <w:rsid w:val="00BC480B"/>
    <w:rsid w:val="00BC5C87"/>
    <w:rsid w:val="00BD14D3"/>
    <w:rsid w:val="00BD3D20"/>
    <w:rsid w:val="00BE290A"/>
    <w:rsid w:val="00BE2D0B"/>
    <w:rsid w:val="00BE3229"/>
    <w:rsid w:val="00BE5290"/>
    <w:rsid w:val="00BF087E"/>
    <w:rsid w:val="00BF2594"/>
    <w:rsid w:val="00BF71D5"/>
    <w:rsid w:val="00C0214A"/>
    <w:rsid w:val="00C10864"/>
    <w:rsid w:val="00C209CC"/>
    <w:rsid w:val="00C26F42"/>
    <w:rsid w:val="00C27E47"/>
    <w:rsid w:val="00C34AFB"/>
    <w:rsid w:val="00C409EA"/>
    <w:rsid w:val="00C44CAA"/>
    <w:rsid w:val="00C567CB"/>
    <w:rsid w:val="00C64923"/>
    <w:rsid w:val="00C64CA2"/>
    <w:rsid w:val="00C80EE1"/>
    <w:rsid w:val="00C84905"/>
    <w:rsid w:val="00C96492"/>
    <w:rsid w:val="00C97149"/>
    <w:rsid w:val="00CD0FD4"/>
    <w:rsid w:val="00CD31C2"/>
    <w:rsid w:val="00CD34D2"/>
    <w:rsid w:val="00D00062"/>
    <w:rsid w:val="00D0165B"/>
    <w:rsid w:val="00D10A45"/>
    <w:rsid w:val="00D1266E"/>
    <w:rsid w:val="00D26115"/>
    <w:rsid w:val="00D377B9"/>
    <w:rsid w:val="00D61F60"/>
    <w:rsid w:val="00D63CED"/>
    <w:rsid w:val="00D711B9"/>
    <w:rsid w:val="00D85D41"/>
    <w:rsid w:val="00D87093"/>
    <w:rsid w:val="00D916E3"/>
    <w:rsid w:val="00DA0FB5"/>
    <w:rsid w:val="00DB149E"/>
    <w:rsid w:val="00DB18D4"/>
    <w:rsid w:val="00DB7000"/>
    <w:rsid w:val="00DD58CD"/>
    <w:rsid w:val="00E259AF"/>
    <w:rsid w:val="00E41960"/>
    <w:rsid w:val="00E4321D"/>
    <w:rsid w:val="00E46327"/>
    <w:rsid w:val="00E50745"/>
    <w:rsid w:val="00E53C6E"/>
    <w:rsid w:val="00E6608E"/>
    <w:rsid w:val="00E66A3F"/>
    <w:rsid w:val="00EB1F35"/>
    <w:rsid w:val="00EB39E7"/>
    <w:rsid w:val="00EB5787"/>
    <w:rsid w:val="00EB769C"/>
    <w:rsid w:val="00EC043D"/>
    <w:rsid w:val="00EC7DE5"/>
    <w:rsid w:val="00ED4781"/>
    <w:rsid w:val="00ED5AC4"/>
    <w:rsid w:val="00ED640B"/>
    <w:rsid w:val="00EE4459"/>
    <w:rsid w:val="00EE7DD9"/>
    <w:rsid w:val="00F0108A"/>
    <w:rsid w:val="00F04E02"/>
    <w:rsid w:val="00F102C9"/>
    <w:rsid w:val="00F121B3"/>
    <w:rsid w:val="00F12939"/>
    <w:rsid w:val="00F1395B"/>
    <w:rsid w:val="00F241ED"/>
    <w:rsid w:val="00F3006C"/>
    <w:rsid w:val="00F31E85"/>
    <w:rsid w:val="00F41E0E"/>
    <w:rsid w:val="00F42148"/>
    <w:rsid w:val="00F544A9"/>
    <w:rsid w:val="00F54BF5"/>
    <w:rsid w:val="00F55861"/>
    <w:rsid w:val="00F62E47"/>
    <w:rsid w:val="00F72EC3"/>
    <w:rsid w:val="00F73C91"/>
    <w:rsid w:val="00F86C19"/>
    <w:rsid w:val="00F87C13"/>
    <w:rsid w:val="00FA0AE3"/>
    <w:rsid w:val="00FA0F4B"/>
    <w:rsid w:val="00FA0F5C"/>
    <w:rsid w:val="00FA38D2"/>
    <w:rsid w:val="00FA4AF3"/>
    <w:rsid w:val="00FA7634"/>
    <w:rsid w:val="00FB1A92"/>
    <w:rsid w:val="00FB5BD7"/>
    <w:rsid w:val="00FD3AC2"/>
    <w:rsid w:val="00FE1F6C"/>
    <w:rsid w:val="00FE4B91"/>
    <w:rsid w:val="00FF06ED"/>
    <w:rsid w:val="00FF19A5"/>
    <w:rsid w:val="00FF72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44946BD"/>
  <w15:docId w15:val="{D1D9AFED-6BCF-43CC-A46F-FFF1B4E77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7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6E6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B6E66"/>
    <w:pPr>
      <w:ind w:left="720"/>
      <w:contextualSpacing/>
    </w:pPr>
  </w:style>
  <w:style w:type="character" w:customStyle="1" w:styleId="pt-a0-000017">
    <w:name w:val="pt-a0-000017"/>
    <w:rsid w:val="003B6E66"/>
    <w:rPr>
      <w:rFonts w:ascii="Times New Roman CYR" w:hAnsi="Times New Roman CYR" w:cs="Times New Roman CYR" w:hint="default"/>
      <w:b w:val="0"/>
      <w:bCs w:val="0"/>
      <w:sz w:val="28"/>
      <w:szCs w:val="28"/>
    </w:rPr>
  </w:style>
  <w:style w:type="character" w:styleId="a5">
    <w:name w:val="Strong"/>
    <w:basedOn w:val="a0"/>
    <w:uiPriority w:val="22"/>
    <w:qFormat/>
    <w:rsid w:val="003B6E6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B6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6E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27E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A828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A82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828CA"/>
  </w:style>
  <w:style w:type="paragraph" w:styleId="aa">
    <w:name w:val="footer"/>
    <w:basedOn w:val="a"/>
    <w:link w:val="ab"/>
    <w:uiPriority w:val="99"/>
    <w:unhideWhenUsed/>
    <w:rsid w:val="00A82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828CA"/>
  </w:style>
  <w:style w:type="paragraph" w:styleId="ac">
    <w:name w:val="caption"/>
    <w:basedOn w:val="a"/>
    <w:next w:val="a"/>
    <w:uiPriority w:val="35"/>
    <w:unhideWhenUsed/>
    <w:qFormat/>
    <w:rsid w:val="00F87C13"/>
    <w:pPr>
      <w:spacing w:line="240" w:lineRule="auto"/>
    </w:pPr>
    <w:rPr>
      <w:i/>
      <w:iCs/>
      <w:color w:val="1F497D" w:themeColor="text2"/>
      <w:sz w:val="18"/>
      <w:szCs w:val="18"/>
    </w:rPr>
  </w:style>
  <w:style w:type="table" w:styleId="ad">
    <w:name w:val="Table Grid"/>
    <w:basedOn w:val="a1"/>
    <w:uiPriority w:val="59"/>
    <w:rsid w:val="00A85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EE7DD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E7DD9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E7DD9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E7DD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E7DD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8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17B14E941BD42A97FB8146FFB44C921199CCDC3637FA6D40033D5B035C98B3B0D2FA7A86AE9A09N700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petstrans.com/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Users\RKC2\Desktop\&#1057;&#1055;&#1045;&#1062;&#1058;&#1056;&#1040;&#1053;&#1057;\&#1044;&#1054;&#1043;&#1054;&#1042;&#1054;&#1056;&#1067;\&#1044;&#1054;&#1043;&#1054;&#1042;&#1054;&#1056;&#1067;%20&#1058;&#1050;&#1054;\&#1058;&#1050;&#1054;%20&#1056;&#1054;%20&#1059;&#105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4273</Words>
  <Characters>24359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RKC2</dc:creator>
  <cp:keywords/>
  <dc:description/>
  <cp:lastModifiedBy>Демидова Вера Михайловна</cp:lastModifiedBy>
  <cp:revision>12</cp:revision>
  <cp:lastPrinted>2021-10-27T01:16:00Z</cp:lastPrinted>
  <dcterms:created xsi:type="dcterms:W3CDTF">2021-10-13T00:00:00Z</dcterms:created>
  <dcterms:modified xsi:type="dcterms:W3CDTF">2022-03-15T22:52:00Z</dcterms:modified>
</cp:coreProperties>
</file>